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3A47" w14:textId="77777777" w:rsidR="00792B62" w:rsidRDefault="00792B62" w:rsidP="0057173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5671"/>
        <w:gridCol w:w="2622"/>
        <w:gridCol w:w="2623"/>
      </w:tblGrid>
      <w:tr w:rsidR="000579B2" w:rsidRPr="00CF10C1" w14:paraId="1C610C2B" w14:textId="77777777" w:rsidTr="000579B2">
        <w:trPr>
          <w:trHeight w:val="600"/>
        </w:trPr>
        <w:tc>
          <w:tcPr>
            <w:tcW w:w="5671" w:type="dxa"/>
          </w:tcPr>
          <w:p w14:paraId="306DA683" w14:textId="6B9113A7" w:rsidR="000579B2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Nom, Prénom</w:t>
            </w:r>
          </w:p>
        </w:tc>
        <w:tc>
          <w:tcPr>
            <w:tcW w:w="5245" w:type="dxa"/>
            <w:gridSpan w:val="2"/>
          </w:tcPr>
          <w:p w14:paraId="7999CD2C" w14:textId="77777777" w:rsidR="000579B2" w:rsidRPr="00115FE4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579B2" w:rsidRPr="00CF10C1" w14:paraId="0BFB9311" w14:textId="77777777" w:rsidTr="00572BF5">
        <w:trPr>
          <w:trHeight w:val="750"/>
        </w:trPr>
        <w:tc>
          <w:tcPr>
            <w:tcW w:w="5671" w:type="dxa"/>
          </w:tcPr>
          <w:p w14:paraId="2F3E7B36" w14:textId="4BDC8D1D" w:rsidR="000579B2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Adresse :</w:t>
            </w:r>
          </w:p>
        </w:tc>
        <w:tc>
          <w:tcPr>
            <w:tcW w:w="5245" w:type="dxa"/>
            <w:gridSpan w:val="2"/>
          </w:tcPr>
          <w:p w14:paraId="0B09A495" w14:textId="77777777" w:rsidR="000579B2" w:rsidRPr="00115FE4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579B2" w:rsidRPr="00CF10C1" w14:paraId="472896D3" w14:textId="77777777" w:rsidTr="000579B2">
        <w:trPr>
          <w:trHeight w:val="509"/>
        </w:trPr>
        <w:tc>
          <w:tcPr>
            <w:tcW w:w="5671" w:type="dxa"/>
          </w:tcPr>
          <w:p w14:paraId="362E93D8" w14:textId="0C8F40FE" w:rsidR="000579B2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Date de naissance :</w:t>
            </w:r>
          </w:p>
        </w:tc>
        <w:tc>
          <w:tcPr>
            <w:tcW w:w="5245" w:type="dxa"/>
            <w:gridSpan w:val="2"/>
          </w:tcPr>
          <w:p w14:paraId="33EA8622" w14:textId="77777777" w:rsidR="000579B2" w:rsidRPr="00115FE4" w:rsidRDefault="000579B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15FE4" w:rsidRPr="00CF10C1" w14:paraId="3B753825" w14:textId="77777777" w:rsidTr="00572BF5">
        <w:trPr>
          <w:trHeight w:val="750"/>
        </w:trPr>
        <w:tc>
          <w:tcPr>
            <w:tcW w:w="5671" w:type="dxa"/>
          </w:tcPr>
          <w:p w14:paraId="161944B8" w14:textId="77777777" w:rsidR="006D61D3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Numéro de votre enregistrement comme Coach </w:t>
            </w:r>
          </w:p>
          <w:p w14:paraId="6A8FE906" w14:textId="47DA2063" w:rsidR="00115FE4" w:rsidRPr="006D61D3" w:rsidRDefault="00115FE4" w:rsidP="0057173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6D61D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ICF QUÉBEC </w:t>
            </w:r>
          </w:p>
        </w:tc>
        <w:tc>
          <w:tcPr>
            <w:tcW w:w="5245" w:type="dxa"/>
            <w:gridSpan w:val="2"/>
          </w:tcPr>
          <w:p w14:paraId="2DEB6B04" w14:textId="12626E4D" w:rsidR="00115FE4" w:rsidRP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15FE4" w:rsidRPr="006638B3" w14:paraId="03C4C38A" w14:textId="77777777" w:rsidTr="00792B62">
        <w:trPr>
          <w:trHeight w:val="579"/>
        </w:trPr>
        <w:tc>
          <w:tcPr>
            <w:tcW w:w="5671" w:type="dxa"/>
          </w:tcPr>
          <w:p w14:paraId="587299A6" w14:textId="3F7D69AB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Numéro d’enregistrement au REQ :</w:t>
            </w:r>
          </w:p>
          <w:p w14:paraId="73C396F3" w14:textId="2F9C13CD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6D61D3">
              <w:rPr>
                <w:rFonts w:ascii="Arial" w:hAnsi="Arial" w:cs="Arial"/>
                <w:sz w:val="20"/>
                <w:szCs w:val="20"/>
                <w:lang w:val="fr-CA"/>
              </w:rPr>
              <w:t>Entreprise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avec laquelle vous offrez vos services de coaching)</w:t>
            </w:r>
          </w:p>
        </w:tc>
        <w:tc>
          <w:tcPr>
            <w:tcW w:w="5245" w:type="dxa"/>
            <w:gridSpan w:val="2"/>
          </w:tcPr>
          <w:p w14:paraId="3182D8D2" w14:textId="222E33A3" w:rsidR="00115FE4" w:rsidRP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D61D3" w:rsidRPr="00562CFB" w14:paraId="008A184E" w14:textId="77777777" w:rsidTr="00792B62">
        <w:trPr>
          <w:trHeight w:val="579"/>
        </w:trPr>
        <w:tc>
          <w:tcPr>
            <w:tcW w:w="5671" w:type="dxa"/>
          </w:tcPr>
          <w:p w14:paraId="1AF7A60E" w14:textId="55DDBA68" w:rsidR="006D61D3" w:rsidRPr="00115FE4" w:rsidRDefault="006D61D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Votre Compagnie est-elle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/>
              </w:rPr>
              <w:t>Enr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ou Inc</w:t>
            </w:r>
          </w:p>
        </w:tc>
        <w:tc>
          <w:tcPr>
            <w:tcW w:w="2622" w:type="dxa"/>
          </w:tcPr>
          <w:p w14:paraId="09D9E3A3" w14:textId="7A90FCBB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ENR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-1073816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465F9" w14:textId="08E1A2B7" w:rsidR="006D61D3" w:rsidRPr="004657CB" w:rsidRDefault="00572BF5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  <w:tc>
          <w:tcPr>
            <w:tcW w:w="2623" w:type="dxa"/>
          </w:tcPr>
          <w:p w14:paraId="7836A506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INC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57347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A2CEC" w14:textId="3BCB6E2B" w:rsidR="006D61D3" w:rsidRPr="00115FE4" w:rsidRDefault="000E10E0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</w:tr>
      <w:tr w:rsidR="00115FE4" w:rsidRPr="00115FE4" w14:paraId="06D21722" w14:textId="77777777" w:rsidTr="00792B62">
        <w:trPr>
          <w:trHeight w:val="579"/>
        </w:trPr>
        <w:tc>
          <w:tcPr>
            <w:tcW w:w="5671" w:type="dxa"/>
          </w:tcPr>
          <w:p w14:paraId="4CD30F26" w14:textId="314B863E" w:rsidR="00115FE4" w:rsidRP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Nom de l’entreprise : </w:t>
            </w:r>
          </w:p>
        </w:tc>
        <w:tc>
          <w:tcPr>
            <w:tcW w:w="5245" w:type="dxa"/>
            <w:gridSpan w:val="2"/>
          </w:tcPr>
          <w:p w14:paraId="57F90217" w14:textId="064E48CF" w:rsidR="00115FE4" w:rsidRP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D61D3" w:rsidRPr="00562CFB" w14:paraId="69B33866" w14:textId="77777777" w:rsidTr="00792B62">
        <w:trPr>
          <w:trHeight w:val="579"/>
        </w:trPr>
        <w:tc>
          <w:tcPr>
            <w:tcW w:w="5671" w:type="dxa"/>
          </w:tcPr>
          <w:p w14:paraId="161C22B8" w14:textId="77777777" w:rsidR="006D61D3" w:rsidRDefault="006D61D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Avez-vous des employés salariés ? </w:t>
            </w:r>
          </w:p>
          <w:p w14:paraId="44CE209C" w14:textId="647228BD" w:rsidR="00F343C0" w:rsidRPr="00115FE4" w:rsidRDefault="00F343C0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</w:tcPr>
          <w:p w14:paraId="7462018A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Oui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687789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8F556" w14:textId="48F41ABD" w:rsidR="006D61D3" w:rsidRPr="00115FE4" w:rsidRDefault="00017797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  <w:tc>
          <w:tcPr>
            <w:tcW w:w="2623" w:type="dxa"/>
          </w:tcPr>
          <w:p w14:paraId="5CA1D656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Non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-1434506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5CF6C" w14:textId="6B9899CE" w:rsidR="006D61D3" w:rsidRPr="00115FE4" w:rsidRDefault="000E10E0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</w:tr>
      <w:tr w:rsidR="00017797" w:rsidRPr="006638B3" w14:paraId="130A102B" w14:textId="77777777" w:rsidTr="00792B62">
        <w:trPr>
          <w:trHeight w:val="579"/>
        </w:trPr>
        <w:tc>
          <w:tcPr>
            <w:tcW w:w="5671" w:type="dxa"/>
          </w:tcPr>
          <w:p w14:paraId="563D2B79" w14:textId="2C928940" w:rsidR="00017797" w:rsidRDefault="0001779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Si oui, les employés font-ils du coaching ? détaillez leurs taches ?</w:t>
            </w:r>
          </w:p>
        </w:tc>
        <w:tc>
          <w:tcPr>
            <w:tcW w:w="2622" w:type="dxa"/>
          </w:tcPr>
          <w:p w14:paraId="03B991CF" w14:textId="77777777" w:rsidR="00017797" w:rsidRDefault="00017797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3" w:type="dxa"/>
          </w:tcPr>
          <w:p w14:paraId="011B654E" w14:textId="77777777" w:rsidR="00017797" w:rsidRDefault="00017797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D61D3" w:rsidRPr="00562CFB" w14:paraId="39B0072C" w14:textId="77777777" w:rsidTr="00792B62">
        <w:trPr>
          <w:trHeight w:val="579"/>
        </w:trPr>
        <w:tc>
          <w:tcPr>
            <w:tcW w:w="5671" w:type="dxa"/>
          </w:tcPr>
          <w:p w14:paraId="08327E1F" w14:textId="1732221A" w:rsidR="006D61D3" w:rsidRDefault="006D61D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Faites-vous</w:t>
            </w:r>
            <w:r w:rsidR="00447B9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affaire avec des sous-traitants ?</w:t>
            </w:r>
          </w:p>
        </w:tc>
        <w:tc>
          <w:tcPr>
            <w:tcW w:w="2622" w:type="dxa"/>
          </w:tcPr>
          <w:p w14:paraId="47F726E2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Oui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-860196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01112" w14:textId="71612107" w:rsidR="006D61D3" w:rsidRPr="00115FE4" w:rsidRDefault="00760ADF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4657CB"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  <w:tc>
          <w:tcPr>
            <w:tcW w:w="2623" w:type="dxa"/>
          </w:tcPr>
          <w:p w14:paraId="1DDF8B75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Non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-177763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0E08" w14:textId="45E0AC58" w:rsidR="006D61D3" w:rsidRPr="00760ADF" w:rsidRDefault="000E10E0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</w:tr>
    </w:tbl>
    <w:p w14:paraId="7E3F1150" w14:textId="77777777" w:rsidR="00115FE4" w:rsidRDefault="00115FE4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1DE497F9" w14:textId="77777777" w:rsidR="00672217" w:rsidRPr="00672217" w:rsidRDefault="00672217" w:rsidP="00890A8E">
      <w:pPr>
        <w:spacing w:after="0" w:line="240" w:lineRule="auto"/>
        <w:ind w:left="-426"/>
        <w:rPr>
          <w:rFonts w:ascii="Arial" w:hAnsi="Arial" w:cs="Arial"/>
          <w:sz w:val="20"/>
          <w:szCs w:val="20"/>
          <w:lang w:val="fr-CA"/>
        </w:rPr>
      </w:pPr>
      <w:r w:rsidRPr="00672217">
        <w:rPr>
          <w:rFonts w:ascii="Arial" w:hAnsi="Arial" w:cs="Arial"/>
          <w:sz w:val="20"/>
          <w:szCs w:val="20"/>
          <w:lang w:val="fr-CA"/>
        </w:rPr>
        <w:t>Le proposant est-il au courant d’incidents qui n’ont pas encore été rapportés à l’assureur, pouvant engendrer une ou plusieurs réclamations?</w:t>
      </w:r>
    </w:p>
    <w:p w14:paraId="6B724049" w14:textId="77777777" w:rsidR="00792B62" w:rsidRDefault="00792B62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0E77AE0C" w14:textId="77777777" w:rsidR="00792B62" w:rsidRPr="00115FE4" w:rsidRDefault="00792B62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5671"/>
        <w:gridCol w:w="2622"/>
        <w:gridCol w:w="2623"/>
      </w:tblGrid>
      <w:tr w:rsidR="00702739" w14:paraId="1294CE9B" w14:textId="77777777" w:rsidTr="00605000">
        <w:trPr>
          <w:trHeight w:val="511"/>
        </w:trPr>
        <w:tc>
          <w:tcPr>
            <w:tcW w:w="10916" w:type="dxa"/>
            <w:gridSpan w:val="3"/>
          </w:tcPr>
          <w:p w14:paraId="3915C0DE" w14:textId="0CBE4671" w:rsidR="00702739" w:rsidRPr="00702739" w:rsidRDefault="00702739" w:rsidP="0070273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fr-CA"/>
              </w:rPr>
            </w:pPr>
            <w:r w:rsidRPr="00702739">
              <w:rPr>
                <w:rFonts w:ascii="Times New Roman" w:hAnsi="Times New Roman"/>
                <w:b/>
                <w:bCs/>
                <w:sz w:val="32"/>
                <w:szCs w:val="32"/>
                <w:lang w:val="fr-CA"/>
              </w:rPr>
              <w:t>Localisation des services :</w:t>
            </w:r>
          </w:p>
        </w:tc>
      </w:tr>
      <w:tr w:rsidR="00115FE4" w:rsidRPr="00672217" w14:paraId="02BBD122" w14:textId="77777777" w:rsidTr="00605000">
        <w:trPr>
          <w:trHeight w:val="701"/>
        </w:trPr>
        <w:tc>
          <w:tcPr>
            <w:tcW w:w="5671" w:type="dxa"/>
          </w:tcPr>
          <w:p w14:paraId="2FD80723" w14:textId="77777777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Division de vos services selon les pays :</w:t>
            </w:r>
          </w:p>
          <w:p w14:paraId="68E87AD1" w14:textId="77777777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En % (Ex : 80 %</w:t>
            </w:r>
            <w:r w:rsidR="00CA5182">
              <w:rPr>
                <w:rFonts w:ascii="Arial" w:hAnsi="Arial" w:cs="Arial"/>
                <w:sz w:val="20"/>
                <w:szCs w:val="20"/>
                <w:lang w:val="fr-CA"/>
              </w:rPr>
              <w:t>canada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, 10% </w:t>
            </w:r>
            <w:r w:rsidR="006D61D3">
              <w:rPr>
                <w:rFonts w:ascii="Arial" w:hAnsi="Arial" w:cs="Arial"/>
                <w:sz w:val="20"/>
                <w:szCs w:val="20"/>
                <w:lang w:val="fr-CA"/>
              </w:rPr>
              <w:t>Europe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…etc</w:t>
            </w:r>
            <w:r w:rsidR="006D61D3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14:paraId="71C6CE7F" w14:textId="4DFB96A9" w:rsidR="005E2E62" w:rsidRDefault="005E2E62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E2E62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Voir tableau ici-bas </w:t>
            </w:r>
          </w:p>
        </w:tc>
        <w:tc>
          <w:tcPr>
            <w:tcW w:w="5245" w:type="dxa"/>
            <w:gridSpan w:val="2"/>
          </w:tcPr>
          <w:p w14:paraId="72ECD532" w14:textId="574093D1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D61D3" w:rsidRPr="00562CFB" w14:paraId="287702E1" w14:textId="77777777" w:rsidTr="00605000">
        <w:trPr>
          <w:trHeight w:val="511"/>
        </w:trPr>
        <w:tc>
          <w:tcPr>
            <w:tcW w:w="5671" w:type="dxa"/>
          </w:tcPr>
          <w:p w14:paraId="7A52C377" w14:textId="219C102A" w:rsidR="006D61D3" w:rsidRDefault="006D61D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Offrez-vous vos services en présentiel ?</w:t>
            </w:r>
          </w:p>
        </w:tc>
        <w:tc>
          <w:tcPr>
            <w:tcW w:w="2622" w:type="dxa"/>
          </w:tcPr>
          <w:p w14:paraId="0C7D5391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Oui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37211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B63A9" w14:textId="6827C8F4" w:rsidR="006D61D3" w:rsidRDefault="000E10E0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  <w:tc>
          <w:tcPr>
            <w:tcW w:w="2623" w:type="dxa"/>
          </w:tcPr>
          <w:p w14:paraId="549955C9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Non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7865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19C53" w14:textId="197CE241" w:rsidR="006D61D3" w:rsidRDefault="006D61D3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4657CB"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</w:tr>
      <w:tr w:rsidR="006D61D3" w:rsidRPr="00562CFB" w14:paraId="25BB54FD" w14:textId="77777777" w:rsidTr="00605000">
        <w:trPr>
          <w:trHeight w:val="511"/>
        </w:trPr>
        <w:tc>
          <w:tcPr>
            <w:tcW w:w="5671" w:type="dxa"/>
          </w:tcPr>
          <w:p w14:paraId="10C95C26" w14:textId="6D6930CF" w:rsidR="006D61D3" w:rsidRDefault="006D61D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Si </w:t>
            </w:r>
            <w:r w:rsidR="00447B90">
              <w:rPr>
                <w:rFonts w:ascii="Arial" w:hAnsi="Arial" w:cs="Arial"/>
                <w:sz w:val="20"/>
                <w:szCs w:val="20"/>
                <w:lang w:val="fr-CA"/>
              </w:rPr>
              <w:t>oui, est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-ce exclusivement au </w:t>
            </w:r>
            <w:r w:rsidR="00245E02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anada ? </w:t>
            </w:r>
          </w:p>
        </w:tc>
        <w:tc>
          <w:tcPr>
            <w:tcW w:w="2622" w:type="dxa"/>
          </w:tcPr>
          <w:p w14:paraId="5F9B71C7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Oui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2046174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5C445" w14:textId="32B527B2" w:rsidR="006D61D3" w:rsidRDefault="000E10E0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  <w:tc>
          <w:tcPr>
            <w:tcW w:w="2623" w:type="dxa"/>
          </w:tcPr>
          <w:p w14:paraId="5741E192" w14:textId="77777777" w:rsidR="006D61D3" w:rsidRDefault="006D61D3" w:rsidP="006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Non</w:t>
            </w:r>
          </w:p>
          <w:sdt>
            <w:sdtPr>
              <w:rPr>
                <w:rFonts w:ascii="Arial" w:hAnsi="Arial" w:cs="Arial"/>
                <w:sz w:val="32"/>
                <w:szCs w:val="32"/>
                <w:lang w:val="fr-CA"/>
              </w:rPr>
              <w:id w:val="157870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0CA3D" w14:textId="37FB8432" w:rsidR="006D61D3" w:rsidRDefault="00017797" w:rsidP="006D61D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sdtContent>
          </w:sdt>
        </w:tc>
      </w:tr>
      <w:tr w:rsidR="00115FE4" w:rsidRPr="006638B3" w14:paraId="316215C9" w14:textId="77777777" w:rsidTr="000579B2">
        <w:trPr>
          <w:trHeight w:val="489"/>
        </w:trPr>
        <w:tc>
          <w:tcPr>
            <w:tcW w:w="5671" w:type="dxa"/>
          </w:tcPr>
          <w:p w14:paraId="4DD45F03" w14:textId="18B4CF62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Si non, détaillé les pays ou vous pouvez </w:t>
            </w:r>
            <w:r w:rsidR="006D61D3">
              <w:rPr>
                <w:rFonts w:ascii="Arial" w:hAnsi="Arial" w:cs="Arial"/>
                <w:sz w:val="20"/>
                <w:szCs w:val="20"/>
                <w:lang w:val="fr-CA"/>
              </w:rPr>
              <w:t>offrir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des services en présentiel ?</w:t>
            </w:r>
          </w:p>
        </w:tc>
        <w:tc>
          <w:tcPr>
            <w:tcW w:w="5245" w:type="dxa"/>
            <w:gridSpan w:val="2"/>
          </w:tcPr>
          <w:p w14:paraId="674DDE9D" w14:textId="02059F87" w:rsidR="00115FE4" w:rsidRDefault="00115FE4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17797" w:rsidRPr="006638B3" w14:paraId="5A62AD89" w14:textId="225ED69F" w:rsidTr="00605000">
        <w:trPr>
          <w:trHeight w:val="511"/>
        </w:trPr>
        <w:tc>
          <w:tcPr>
            <w:tcW w:w="5671" w:type="dxa"/>
          </w:tcPr>
          <w:p w14:paraId="08256C42" w14:textId="77777777" w:rsidR="00017797" w:rsidRDefault="00017797" w:rsidP="000177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Inscrirez le pourcentage de vos services Hors-Canada en présentiel ? </w:t>
            </w:r>
          </w:p>
          <w:p w14:paraId="6CE3CB3D" w14:textId="459C3898" w:rsidR="00017797" w:rsidRDefault="00017797" w:rsidP="000177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245" w:type="dxa"/>
            <w:gridSpan w:val="2"/>
          </w:tcPr>
          <w:p w14:paraId="2B5C4949" w14:textId="77777777" w:rsidR="00017797" w:rsidRPr="00017797" w:rsidRDefault="00017797" w:rsidP="00017797">
            <w:pPr>
              <w:spacing w:after="0" w:line="240" w:lineRule="auto"/>
              <w:rPr>
                <w:lang w:val="fr-CA"/>
              </w:rPr>
            </w:pPr>
          </w:p>
        </w:tc>
      </w:tr>
      <w:tr w:rsidR="00017797" w:rsidRPr="006638B3" w14:paraId="38ACA327" w14:textId="77777777" w:rsidTr="00605000">
        <w:trPr>
          <w:trHeight w:val="511"/>
        </w:trPr>
        <w:tc>
          <w:tcPr>
            <w:tcW w:w="5671" w:type="dxa"/>
          </w:tcPr>
          <w:p w14:paraId="357EB288" w14:textId="091AFEA1" w:rsidR="00017797" w:rsidRDefault="00017797" w:rsidP="000177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Précisez le pourcentage de vos services en présentiel aux USA</w:t>
            </w:r>
          </w:p>
        </w:tc>
        <w:tc>
          <w:tcPr>
            <w:tcW w:w="5245" w:type="dxa"/>
            <w:gridSpan w:val="2"/>
          </w:tcPr>
          <w:p w14:paraId="6A4E4E94" w14:textId="76058643" w:rsidR="00017797" w:rsidRDefault="00017797" w:rsidP="000177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893C9AC" w14:textId="77777777" w:rsidR="00017797" w:rsidRDefault="00017797" w:rsidP="000177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66DCBF86" w14:textId="77777777" w:rsidR="009D2614" w:rsidRDefault="009D2614" w:rsidP="00605000">
      <w:pPr>
        <w:spacing w:after="0" w:line="240" w:lineRule="auto"/>
        <w:ind w:left="-426"/>
        <w:rPr>
          <w:rFonts w:ascii="Arial" w:hAnsi="Arial" w:cs="Arial"/>
          <w:color w:val="FF0000"/>
          <w:sz w:val="28"/>
          <w:szCs w:val="28"/>
          <w:lang w:val="fr-CA"/>
        </w:rPr>
      </w:pPr>
    </w:p>
    <w:p w14:paraId="1C9B16D1" w14:textId="57EE2A61" w:rsidR="00672217" w:rsidRPr="00312567" w:rsidRDefault="00672217" w:rsidP="00605000">
      <w:pPr>
        <w:spacing w:after="0" w:line="240" w:lineRule="auto"/>
        <w:ind w:left="-426"/>
        <w:rPr>
          <w:rFonts w:ascii="Arial" w:hAnsi="Arial" w:cs="Arial"/>
          <w:color w:val="FF0000"/>
          <w:sz w:val="28"/>
          <w:szCs w:val="28"/>
          <w:lang w:val="fr-CA"/>
        </w:rPr>
      </w:pPr>
      <w:r w:rsidRPr="00312567">
        <w:rPr>
          <w:rFonts w:ascii="Arial" w:hAnsi="Arial" w:cs="Arial"/>
          <w:color w:val="FF0000"/>
          <w:sz w:val="28"/>
          <w:szCs w:val="28"/>
          <w:lang w:val="fr-CA"/>
        </w:rPr>
        <w:t>Norme Hors Canada</w:t>
      </w:r>
    </w:p>
    <w:p w14:paraId="25C580D0" w14:textId="77777777" w:rsidR="00605000" w:rsidRPr="005E2E62" w:rsidRDefault="00605000" w:rsidP="00571730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fr-CA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5386"/>
        <w:gridCol w:w="5530"/>
      </w:tblGrid>
      <w:tr w:rsidR="00672217" w14:paraId="72EE3D80" w14:textId="77777777" w:rsidTr="00605000">
        <w:tc>
          <w:tcPr>
            <w:tcW w:w="5386" w:type="dxa"/>
          </w:tcPr>
          <w:p w14:paraId="49CF5DF2" w14:textId="77777777" w:rsidR="006638B3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Offre des services en ligne en dehors du Canada – moins </w:t>
            </w:r>
          </w:p>
          <w:p w14:paraId="0A7FFC6F" w14:textId="77777777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de 50% et revenus moins de 200</w:t>
            </w:r>
            <w:r w:rsidR="006638B3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000$</w:t>
            </w:r>
          </w:p>
          <w:p w14:paraId="0E8B5FAF" w14:textId="3366BBB1" w:rsidR="006638B3" w:rsidRDefault="006638B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530" w:type="dxa"/>
          </w:tcPr>
          <w:p w14:paraId="13E27D51" w14:textId="45885E55" w:rsidR="00672217" w:rsidRDefault="00605000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Accepté</w:t>
            </w:r>
          </w:p>
        </w:tc>
      </w:tr>
      <w:tr w:rsidR="00672217" w:rsidRPr="006638B3" w14:paraId="4CA1AC5D" w14:textId="77777777" w:rsidTr="00605000">
        <w:tc>
          <w:tcPr>
            <w:tcW w:w="5386" w:type="dxa"/>
          </w:tcPr>
          <w:p w14:paraId="508F1849" w14:textId="77777777" w:rsidR="006638B3" w:rsidRDefault="006638B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8BA56BB" w14:textId="0CEF39F5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Offre des services en ligne en dehors du Canada – plus de 50% et revenus moins de 200 000$</w:t>
            </w:r>
          </w:p>
        </w:tc>
        <w:tc>
          <w:tcPr>
            <w:tcW w:w="5530" w:type="dxa"/>
          </w:tcPr>
          <w:p w14:paraId="5F9E07E4" w14:textId="2A0E81EB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On va </w:t>
            </w:r>
            <w:r w:rsidRPr="0067221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doubler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la tarification</w:t>
            </w:r>
          </w:p>
        </w:tc>
      </w:tr>
      <w:tr w:rsidR="00672217" w:rsidRPr="006638B3" w14:paraId="6AAF9F99" w14:textId="77777777" w:rsidTr="00605000">
        <w:tc>
          <w:tcPr>
            <w:tcW w:w="5386" w:type="dxa"/>
          </w:tcPr>
          <w:p w14:paraId="143D40E4" w14:textId="77777777" w:rsidR="006638B3" w:rsidRDefault="006638B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15E5342" w14:textId="6223D8B3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Offre des services en ligne en dehors du Canada – plus de 50% et revenus plus de 200 000$</w:t>
            </w:r>
          </w:p>
        </w:tc>
        <w:tc>
          <w:tcPr>
            <w:tcW w:w="5530" w:type="dxa"/>
          </w:tcPr>
          <w:p w14:paraId="4AAD0542" w14:textId="15BADB5A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Le tout sera du cas par cas – </w:t>
            </w:r>
            <w:r w:rsidRPr="0067221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on réfère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pour obtenir la tarification</w:t>
            </w:r>
          </w:p>
        </w:tc>
      </w:tr>
      <w:tr w:rsidR="00672217" w:rsidRPr="006638B3" w14:paraId="78377B2C" w14:textId="77777777" w:rsidTr="00605000">
        <w:tc>
          <w:tcPr>
            <w:tcW w:w="5386" w:type="dxa"/>
          </w:tcPr>
          <w:p w14:paraId="0E83676F" w14:textId="77777777" w:rsidR="006638B3" w:rsidRDefault="006638B3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E8A9CA0" w14:textId="0986AC0F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Offre des services en présentiel en dehors du Canada</w:t>
            </w:r>
          </w:p>
        </w:tc>
        <w:tc>
          <w:tcPr>
            <w:tcW w:w="5530" w:type="dxa"/>
          </w:tcPr>
          <w:p w14:paraId="56A7A37B" w14:textId="576F6FAA" w:rsidR="00672217" w:rsidRDefault="00672217" w:rsidP="005717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Aucune responsabilité civile générale </w:t>
            </w:r>
            <w:r w:rsidRPr="0067221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sera </w:t>
            </w:r>
            <w:r w:rsidR="005E2E62">
              <w:rPr>
                <w:rFonts w:ascii="Arial" w:hAnsi="Arial" w:cs="Arial"/>
                <w:sz w:val="20"/>
                <w:szCs w:val="20"/>
                <w:lang w:val="fr-CA"/>
              </w:rPr>
              <w:t>offerte</w:t>
            </w:r>
          </w:p>
        </w:tc>
      </w:tr>
    </w:tbl>
    <w:p w14:paraId="4CA73258" w14:textId="77777777" w:rsidR="00672217" w:rsidRDefault="00672217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4029E6B9" w14:textId="77777777" w:rsidR="00672217" w:rsidRDefault="00672217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14:paraId="66F00AF0" w14:textId="77777777" w:rsidR="00672217" w:rsidRDefault="00672217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6096"/>
        <w:gridCol w:w="4820"/>
      </w:tblGrid>
      <w:tr w:rsidR="00672217" w14:paraId="5A42D803" w14:textId="77777777" w:rsidTr="00605000">
        <w:trPr>
          <w:trHeight w:val="656"/>
        </w:trPr>
        <w:tc>
          <w:tcPr>
            <w:tcW w:w="10916" w:type="dxa"/>
            <w:gridSpan w:val="2"/>
          </w:tcPr>
          <w:p w14:paraId="0DE30BA8" w14:textId="77777777" w:rsidR="00672217" w:rsidRDefault="00672217" w:rsidP="001D1A28">
            <w:pPr>
              <w:pStyle w:val="Sansinterligne"/>
              <w:jc w:val="center"/>
              <w:rPr>
                <w:rFonts w:cs="Arial"/>
                <w:szCs w:val="20"/>
                <w:lang w:val="fr-CA"/>
              </w:rPr>
            </w:pPr>
            <w:r w:rsidRPr="00E1641C">
              <w:rPr>
                <w:rFonts w:ascii="Times New Roman" w:hAnsi="Times New Roman"/>
                <w:b/>
                <w:bCs/>
                <w:sz w:val="32"/>
                <w:szCs w:val="32"/>
                <w:lang w:val="fr-CA"/>
              </w:rPr>
              <w:t>Types de Coaching :</w:t>
            </w:r>
          </w:p>
        </w:tc>
      </w:tr>
      <w:tr w:rsidR="00672217" w14:paraId="5E6FD4DC" w14:textId="77777777" w:rsidTr="00605000">
        <w:trPr>
          <w:trHeight w:val="656"/>
        </w:trPr>
        <w:tc>
          <w:tcPr>
            <w:tcW w:w="6096" w:type="dxa"/>
          </w:tcPr>
          <w:p w14:paraId="5165DCD5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exécutif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3848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4BD5A6E1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25462BC4" w14:textId="77777777" w:rsidTr="00605000">
        <w:trPr>
          <w:trHeight w:val="656"/>
        </w:trPr>
        <w:tc>
          <w:tcPr>
            <w:tcW w:w="6096" w:type="dxa"/>
          </w:tcPr>
          <w:p w14:paraId="0345F4EF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des gestions</w:t>
            </w:r>
          </w:p>
          <w:p w14:paraId="2DD235B7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41637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74636C7F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122530B0" w14:textId="77777777" w:rsidTr="00605000">
        <w:trPr>
          <w:trHeight w:val="656"/>
        </w:trPr>
        <w:tc>
          <w:tcPr>
            <w:tcW w:w="6096" w:type="dxa"/>
          </w:tcPr>
          <w:p w14:paraId="1009B9C6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de carrière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7775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6028A3EA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523974FC" w14:textId="77777777" w:rsidTr="00605000">
        <w:trPr>
          <w:trHeight w:val="656"/>
        </w:trPr>
        <w:tc>
          <w:tcPr>
            <w:tcW w:w="6096" w:type="dxa"/>
          </w:tcPr>
          <w:p w14:paraId="37C979E6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d’intégration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26538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47563B9B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50BD4505" w14:textId="77777777" w:rsidTr="00605000">
        <w:trPr>
          <w:trHeight w:val="656"/>
        </w:trPr>
        <w:tc>
          <w:tcPr>
            <w:tcW w:w="6096" w:type="dxa"/>
          </w:tcPr>
          <w:p w14:paraId="0149D2EC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d’équipe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9547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082D6661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19A2E80C" w14:textId="77777777" w:rsidTr="00245E02">
        <w:trPr>
          <w:trHeight w:val="609"/>
        </w:trPr>
        <w:tc>
          <w:tcPr>
            <w:tcW w:w="6096" w:type="dxa"/>
          </w:tcPr>
          <w:p w14:paraId="080DB57C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de groupe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049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10F81DFB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5BEEAAD5" w14:textId="77777777" w:rsidTr="00605000">
        <w:trPr>
          <w:trHeight w:val="656"/>
        </w:trPr>
        <w:tc>
          <w:tcPr>
            <w:tcW w:w="6096" w:type="dxa"/>
          </w:tcPr>
          <w:p w14:paraId="19ACE13D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d’affaires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48870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1849A293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72217" w14:paraId="66BEA03F" w14:textId="77777777" w:rsidTr="00605000">
        <w:trPr>
          <w:trHeight w:val="656"/>
        </w:trPr>
        <w:tc>
          <w:tcPr>
            <w:tcW w:w="6096" w:type="dxa"/>
          </w:tcPr>
          <w:p w14:paraId="6E1C8784" w14:textId="77777777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Le coaching personnel </w:t>
            </w:r>
          </w:p>
          <w:p w14:paraId="5787C07F" w14:textId="42AFC1AC" w:rsidR="00672217" w:rsidRDefault="00672217" w:rsidP="001D1A2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(Excluant tout ce qui touche à la psychologie)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42013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0" w:type="dxa"/>
              </w:tcPr>
              <w:p w14:paraId="0DF0B78F" w14:textId="77777777" w:rsidR="00672217" w:rsidRDefault="00672217" w:rsidP="001D1A28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</w:tbl>
    <w:p w14:paraId="5A1D3711" w14:textId="228517D5" w:rsidR="00792B62" w:rsidRDefault="00792B62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br w:type="page"/>
      </w:r>
    </w:p>
    <w:p w14:paraId="3AE1178E" w14:textId="77777777" w:rsidR="00115FE4" w:rsidRPr="00115FE4" w:rsidRDefault="00115FE4" w:rsidP="00571730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  <w:sectPr w:rsidR="00115FE4" w:rsidRPr="00115FE4" w:rsidSect="000579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268" w:right="1185" w:bottom="1134" w:left="1134" w:header="720" w:footer="454" w:gutter="0"/>
          <w:pgNumType w:start="1"/>
          <w:cols w:space="720"/>
          <w:docGrid w:linePitch="360"/>
        </w:sectPr>
      </w:pPr>
    </w:p>
    <w:p w14:paraId="414BAE52" w14:textId="77777777" w:rsidR="00E1641C" w:rsidRDefault="00E1641C" w:rsidP="004C05C8">
      <w:pPr>
        <w:pStyle w:val="Sansinterligne"/>
        <w:rPr>
          <w:rFonts w:cs="Arial"/>
          <w:szCs w:val="20"/>
          <w:lang w:val="fr-CA"/>
        </w:rPr>
      </w:pPr>
    </w:p>
    <w:p w14:paraId="1CC08F74" w14:textId="7568ABC0" w:rsidR="00B658A6" w:rsidRDefault="00672217" w:rsidP="004C05C8">
      <w:pPr>
        <w:pStyle w:val="Sansinterligne"/>
        <w:rPr>
          <w:rFonts w:cs="Arial"/>
          <w:b/>
          <w:bCs/>
          <w:color w:val="FF0000"/>
          <w:szCs w:val="20"/>
          <w:lang w:val="fr-CA"/>
        </w:rPr>
      </w:pPr>
      <w:r w:rsidRPr="005E2E62">
        <w:rPr>
          <w:rFonts w:cs="Arial"/>
          <w:b/>
          <w:bCs/>
          <w:color w:val="FF0000"/>
          <w:szCs w:val="20"/>
          <w:lang w:val="fr-CA"/>
        </w:rPr>
        <w:t xml:space="preserve">Une surcharge de 100$ est appliqué </w:t>
      </w:r>
      <w:r w:rsidR="005E2E62" w:rsidRPr="005E2E62">
        <w:rPr>
          <w:rFonts w:cs="Arial"/>
          <w:b/>
          <w:bCs/>
          <w:color w:val="FF0000"/>
          <w:szCs w:val="20"/>
          <w:lang w:val="fr-CA"/>
        </w:rPr>
        <w:t>si vous pratiquer une ou l’autre de ses activités complémentaires</w:t>
      </w:r>
    </w:p>
    <w:p w14:paraId="357F682E" w14:textId="6A228CE9" w:rsidR="005E2E62" w:rsidRDefault="005E2E62" w:rsidP="004C05C8">
      <w:pPr>
        <w:pStyle w:val="Sansinterligne"/>
        <w:rPr>
          <w:rFonts w:cs="Arial"/>
          <w:b/>
          <w:bCs/>
          <w:color w:val="FF0000"/>
          <w:szCs w:val="20"/>
          <w:lang w:val="fr-CA"/>
        </w:rPr>
      </w:pPr>
      <w:r>
        <w:rPr>
          <w:rFonts w:cs="Arial"/>
          <w:b/>
          <w:bCs/>
          <w:color w:val="FF0000"/>
          <w:szCs w:val="20"/>
          <w:lang w:val="fr-CA"/>
        </w:rPr>
        <w:t>Exemple : méditation et Formation de gestion = 100$</w:t>
      </w:r>
    </w:p>
    <w:p w14:paraId="5E8615C7" w14:textId="462ECA88" w:rsidR="005E2E62" w:rsidRDefault="005E2E62" w:rsidP="004C05C8">
      <w:pPr>
        <w:pStyle w:val="Sansinterligne"/>
        <w:rPr>
          <w:rFonts w:cs="Arial"/>
          <w:b/>
          <w:bCs/>
          <w:color w:val="FF0000"/>
          <w:szCs w:val="20"/>
          <w:lang w:val="fr-CA"/>
        </w:rPr>
      </w:pPr>
      <w:r>
        <w:rPr>
          <w:rFonts w:cs="Arial"/>
          <w:b/>
          <w:bCs/>
          <w:color w:val="FF0000"/>
          <w:szCs w:val="20"/>
          <w:lang w:val="fr-CA"/>
        </w:rPr>
        <w:t>La surcharge ne s’accumule pas par activité</w:t>
      </w:r>
    </w:p>
    <w:p w14:paraId="648290E0" w14:textId="6DA6F6EA" w:rsidR="005E2E62" w:rsidRPr="005E2E62" w:rsidRDefault="005E2E62" w:rsidP="004C05C8">
      <w:pPr>
        <w:pStyle w:val="Sansinterligne"/>
        <w:rPr>
          <w:rFonts w:cs="Arial"/>
          <w:b/>
          <w:bCs/>
          <w:i/>
          <w:iCs/>
          <w:color w:val="FF0000"/>
          <w:szCs w:val="20"/>
          <w:lang w:val="fr-CA"/>
        </w:rPr>
      </w:pPr>
      <w:r w:rsidRPr="005E2E62">
        <w:rPr>
          <w:rFonts w:cs="Arial"/>
          <w:b/>
          <w:bCs/>
          <w:i/>
          <w:iCs/>
          <w:color w:val="FF0000"/>
          <w:szCs w:val="20"/>
          <w:lang w:val="fr-CA"/>
        </w:rPr>
        <w:t>100$ pour un ou toutes les activités</w:t>
      </w:r>
    </w:p>
    <w:p w14:paraId="102B0646" w14:textId="77777777" w:rsidR="00792B62" w:rsidRDefault="00792B62" w:rsidP="004C05C8">
      <w:pPr>
        <w:pStyle w:val="Sansinterligne"/>
        <w:rPr>
          <w:rFonts w:cs="Arial"/>
          <w:szCs w:val="20"/>
          <w:lang w:val="fr-CA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w:rsidR="00702739" w14:paraId="12BF2058" w14:textId="77777777" w:rsidTr="00E17988">
        <w:trPr>
          <w:trHeight w:val="656"/>
        </w:trPr>
        <w:tc>
          <w:tcPr>
            <w:tcW w:w="10910" w:type="dxa"/>
            <w:gridSpan w:val="2"/>
          </w:tcPr>
          <w:p w14:paraId="0F678DFF" w14:textId="1CB61763" w:rsidR="00702739" w:rsidRDefault="00702739" w:rsidP="00702739">
            <w:pPr>
              <w:pStyle w:val="Sansinterligne"/>
              <w:jc w:val="center"/>
              <w:rPr>
                <w:rFonts w:cs="Arial"/>
                <w:szCs w:val="20"/>
                <w:lang w:val="fr-C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fr-CA"/>
              </w:rPr>
              <w:t>Activités complémentaires :</w:t>
            </w:r>
          </w:p>
        </w:tc>
      </w:tr>
      <w:tr w:rsidR="00E1641C" w14:paraId="5A36FBAA" w14:textId="77777777" w:rsidTr="00562CFB">
        <w:trPr>
          <w:trHeight w:val="656"/>
        </w:trPr>
        <w:tc>
          <w:tcPr>
            <w:tcW w:w="5665" w:type="dxa"/>
          </w:tcPr>
          <w:p w14:paraId="494885FE" w14:textId="35C6D524" w:rsidR="00E1641C" w:rsidRDefault="00E1641C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 xml:space="preserve">Méditation 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3250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7E4939AF" w14:textId="2576992F" w:rsidR="00E1641C" w:rsidRDefault="00CC37F6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3CFC53D5" w14:textId="77777777" w:rsidTr="00562CFB">
        <w:trPr>
          <w:trHeight w:val="656"/>
        </w:trPr>
        <w:tc>
          <w:tcPr>
            <w:tcW w:w="5665" w:type="dxa"/>
          </w:tcPr>
          <w:p w14:paraId="5A09F72F" w14:textId="0DCCA862" w:rsidR="00E1641C" w:rsidRDefault="00E1641C" w:rsidP="00E1641C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Formation en gestion</w:t>
            </w:r>
            <w:r w:rsidR="00CA5182">
              <w:rPr>
                <w:rFonts w:cs="Arial"/>
                <w:szCs w:val="20"/>
                <w:lang w:val="fr-CA"/>
              </w:rPr>
              <w:t>, communication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8455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4B5CAA41" w14:textId="506C771A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603E1BA8" w14:textId="77777777" w:rsidTr="00562CFB">
        <w:trPr>
          <w:trHeight w:val="656"/>
        </w:trPr>
        <w:tc>
          <w:tcPr>
            <w:tcW w:w="5665" w:type="dxa"/>
          </w:tcPr>
          <w:p w14:paraId="3728F283" w14:textId="2BBFB896" w:rsidR="00E1641C" w:rsidRDefault="00E1641C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Formation en leadership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5130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38EC6727" w14:textId="6E43B76C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0355B8FE" w14:textId="77777777" w:rsidTr="00562CFB">
        <w:trPr>
          <w:trHeight w:val="656"/>
        </w:trPr>
        <w:tc>
          <w:tcPr>
            <w:tcW w:w="5665" w:type="dxa"/>
          </w:tcPr>
          <w:p w14:paraId="49B7E9BA" w14:textId="1187F6BB" w:rsidR="00E1641C" w:rsidRDefault="00115FE4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Facilitation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9440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2F8E5B6A" w14:textId="621A31E7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0C09FAAA" w14:textId="77777777" w:rsidTr="00562CFB">
        <w:trPr>
          <w:trHeight w:val="656"/>
        </w:trPr>
        <w:tc>
          <w:tcPr>
            <w:tcW w:w="5665" w:type="dxa"/>
          </w:tcPr>
          <w:p w14:paraId="0AA6A6B1" w14:textId="175DB46D" w:rsidR="00E1641C" w:rsidRDefault="00E1641C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Test psychométrique (RH)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11356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3655938B" w14:textId="72D27804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7ACD4E2B" w14:textId="77777777" w:rsidTr="00562CFB">
        <w:trPr>
          <w:trHeight w:val="856"/>
        </w:trPr>
        <w:tc>
          <w:tcPr>
            <w:tcW w:w="5665" w:type="dxa"/>
          </w:tcPr>
          <w:p w14:paraId="583A5169" w14:textId="77777777" w:rsidR="00E1641C" w:rsidRDefault="00E1641C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Ressources Humaines</w:t>
            </w:r>
          </w:p>
          <w:p w14:paraId="71D08F32" w14:textId="77777777" w:rsidR="00CC37F6" w:rsidRDefault="00CC37F6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75E203F3" w14:textId="0EE490CC" w:rsidR="00CC37F6" w:rsidRDefault="00CC37F6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64084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7ABE8A51" w14:textId="04F573BF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708D609E" w14:textId="77777777" w:rsidTr="00562CFB">
        <w:trPr>
          <w:trHeight w:val="656"/>
        </w:trPr>
        <w:tc>
          <w:tcPr>
            <w:tcW w:w="5665" w:type="dxa"/>
          </w:tcPr>
          <w:p w14:paraId="313CB47E" w14:textId="425359C5" w:rsidR="00E1641C" w:rsidRDefault="00E1641C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 xml:space="preserve">Comptabilité 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3519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00E51CC5" w14:textId="432121E2" w:rsidR="00E1641C" w:rsidRDefault="00562CFB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562CFB"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53DE93D5" w14:textId="77777777" w:rsidTr="00562CFB">
        <w:trPr>
          <w:trHeight w:val="656"/>
        </w:trPr>
        <w:tc>
          <w:tcPr>
            <w:tcW w:w="5665" w:type="dxa"/>
          </w:tcPr>
          <w:p w14:paraId="486CA593" w14:textId="36055452" w:rsidR="00E1641C" w:rsidRDefault="00115FE4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Diagnostique de climat organisationnel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76792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0B18DCE2" w14:textId="27B57DF5" w:rsidR="00E1641C" w:rsidRDefault="00017797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:rsidRPr="00562CFB" w14:paraId="10265BB7" w14:textId="77777777" w:rsidTr="00562CFB">
        <w:trPr>
          <w:trHeight w:val="656"/>
        </w:trPr>
        <w:tc>
          <w:tcPr>
            <w:tcW w:w="5665" w:type="dxa"/>
          </w:tcPr>
          <w:p w14:paraId="1CDA2208" w14:textId="1852AE59" w:rsidR="00E1641C" w:rsidRDefault="00115FE4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Formation de coach</w:t>
            </w:r>
            <w:r w:rsidR="009759AC">
              <w:rPr>
                <w:rFonts w:cs="Arial"/>
                <w:szCs w:val="20"/>
                <w:lang w:val="fr-CA"/>
              </w:rPr>
              <w:t>s (</w:t>
            </w:r>
            <w:r>
              <w:rPr>
                <w:rFonts w:cs="Arial"/>
                <w:szCs w:val="20"/>
                <w:lang w:val="fr-CA"/>
              </w:rPr>
              <w:t>école de coaching ou mentor</w:t>
            </w:r>
            <w:r w:rsidR="009759AC">
              <w:rPr>
                <w:rFonts w:cs="Arial"/>
                <w:szCs w:val="20"/>
                <w:lang w:val="fr-CA"/>
              </w:rPr>
              <w:t>)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30848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7758439A" w14:textId="026E2B4C" w:rsidR="00E1641C" w:rsidRDefault="000E10E0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 w:rsidRPr="000E10E0">
                  <w:rPr>
                    <w:rFonts w:ascii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14:paraId="09D2E377" w14:textId="77777777" w:rsidTr="00562CFB">
        <w:trPr>
          <w:trHeight w:val="656"/>
        </w:trPr>
        <w:tc>
          <w:tcPr>
            <w:tcW w:w="5665" w:type="dxa"/>
          </w:tcPr>
          <w:p w14:paraId="2A993D32" w14:textId="2385C09E" w:rsidR="00E1641C" w:rsidRDefault="00115FE4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Psychologie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51064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53CD661A" w14:textId="5C10A9FD" w:rsidR="00E1641C" w:rsidRDefault="006D61D3" w:rsidP="00562CFB">
                <w:pPr>
                  <w:pStyle w:val="Sansinterligne"/>
                  <w:jc w:val="center"/>
                  <w:rPr>
                    <w:rFonts w:cs="Arial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285113" w14:paraId="003EE816" w14:textId="77777777" w:rsidTr="00562CFB">
        <w:trPr>
          <w:trHeight w:val="656"/>
        </w:trPr>
        <w:tc>
          <w:tcPr>
            <w:tcW w:w="5665" w:type="dxa"/>
          </w:tcPr>
          <w:p w14:paraId="2774BAE9" w14:textId="39E1CD9F" w:rsidR="00285113" w:rsidRDefault="00285113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>Tarot coaching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27359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44335489" w14:textId="2B2852A9" w:rsidR="00285113" w:rsidRDefault="00285113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285113" w14:paraId="25278F30" w14:textId="77777777" w:rsidTr="00562CFB">
        <w:trPr>
          <w:trHeight w:val="656"/>
        </w:trPr>
        <w:tc>
          <w:tcPr>
            <w:tcW w:w="5665" w:type="dxa"/>
          </w:tcPr>
          <w:p w14:paraId="1862702A" w14:textId="7F7AB01A" w:rsidR="00285113" w:rsidRDefault="00285113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>Mindset financier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98076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1375B182" w14:textId="7365FBB8" w:rsidR="00285113" w:rsidRDefault="00285113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D61D3" w14:paraId="2C91AAF9" w14:textId="77777777" w:rsidTr="00285113">
        <w:trPr>
          <w:trHeight w:val="853"/>
        </w:trPr>
        <w:tc>
          <w:tcPr>
            <w:tcW w:w="5665" w:type="dxa"/>
          </w:tcPr>
          <w:p w14:paraId="4A0F3CBA" w14:textId="7CD9BAA4" w:rsidR="006D61D3" w:rsidRDefault="006D61D3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Conférence en gestion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5872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45997E5E" w14:textId="1BDDCCC3" w:rsidR="006D61D3" w:rsidRPr="00562CFB" w:rsidRDefault="00245E02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</w:tbl>
    <w:p w14:paraId="062B12CA" w14:textId="77777777" w:rsidR="00605000" w:rsidRDefault="00605000">
      <w:r>
        <w:br w:type="page"/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w:rsidR="00605000" w:rsidRPr="006638B3" w14:paraId="2B7B3643" w14:textId="77777777" w:rsidTr="001714E6">
        <w:trPr>
          <w:trHeight w:val="476"/>
        </w:trPr>
        <w:tc>
          <w:tcPr>
            <w:tcW w:w="10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71C64" w14:textId="4A3DCBE7" w:rsidR="00605000" w:rsidRPr="00605000" w:rsidRDefault="00605000" w:rsidP="00605000">
            <w:pPr>
              <w:pStyle w:val="Sansinterligne"/>
              <w:rPr>
                <w:rFonts w:cs="Arial"/>
                <w:sz w:val="28"/>
                <w:szCs w:val="28"/>
                <w:lang w:val="fr-CA"/>
              </w:rPr>
            </w:pPr>
            <w:r w:rsidRPr="00605000">
              <w:rPr>
                <w:rFonts w:cs="Arial"/>
                <w:sz w:val="28"/>
                <w:szCs w:val="28"/>
                <w:lang w:val="fr-CA"/>
              </w:rPr>
              <w:lastRenderedPageBreak/>
              <w:t xml:space="preserve">Peuvent être ajoutés, sujet </w:t>
            </w:r>
            <w:r w:rsidR="00003D21">
              <w:rPr>
                <w:rFonts w:cs="Arial"/>
                <w:b/>
                <w:bCs/>
                <w:color w:val="FF0000"/>
                <w:sz w:val="28"/>
                <w:szCs w:val="28"/>
                <w:lang w:val="fr-CA"/>
              </w:rPr>
              <w:t xml:space="preserve">à l’approbation </w:t>
            </w:r>
            <w:r w:rsidR="00003D21" w:rsidRPr="00605000">
              <w:rPr>
                <w:rFonts w:cs="Arial"/>
                <w:b/>
                <w:bCs/>
                <w:color w:val="FF0000"/>
                <w:sz w:val="28"/>
                <w:szCs w:val="28"/>
                <w:lang w:val="fr-CA"/>
              </w:rPr>
              <w:t>de</w:t>
            </w:r>
            <w:r w:rsidR="00003D21">
              <w:rPr>
                <w:rFonts w:cs="Arial"/>
                <w:b/>
                <w:bCs/>
                <w:color w:val="FF0000"/>
                <w:sz w:val="28"/>
                <w:szCs w:val="28"/>
                <w:lang w:val="fr-CA"/>
              </w:rPr>
              <w:t xml:space="preserve"> l’assureur et le pourcentage</w:t>
            </w:r>
            <w:r w:rsidRPr="00605000">
              <w:rPr>
                <w:rFonts w:cs="Arial"/>
                <w:b/>
                <w:bCs/>
                <w:color w:val="FF0000"/>
                <w:sz w:val="28"/>
                <w:szCs w:val="28"/>
                <w:lang w:val="fr-CA"/>
              </w:rPr>
              <w:t xml:space="preserve"> de réalisation</w:t>
            </w:r>
            <w:r w:rsidRPr="00605000">
              <w:rPr>
                <w:rFonts w:cs="Arial"/>
                <w:color w:val="FF0000"/>
                <w:sz w:val="28"/>
                <w:szCs w:val="28"/>
                <w:lang w:val="fr-CA"/>
              </w:rPr>
              <w:t xml:space="preserve"> </w:t>
            </w:r>
            <w:r w:rsidRPr="00605000">
              <w:rPr>
                <w:rFonts w:cs="Arial"/>
                <w:sz w:val="28"/>
                <w:szCs w:val="28"/>
                <w:lang w:val="fr-CA"/>
              </w:rPr>
              <w:t>de celles-ci :</w:t>
            </w:r>
          </w:p>
          <w:p w14:paraId="688AAF7D" w14:textId="77777777" w:rsidR="00605000" w:rsidRDefault="00605000" w:rsidP="00562CFB">
            <w:pPr>
              <w:pStyle w:val="Sansinterligne"/>
              <w:jc w:val="center"/>
              <w:rPr>
                <w:rFonts w:cs="Arial"/>
                <w:sz w:val="32"/>
                <w:szCs w:val="32"/>
                <w:lang w:val="fr-CA"/>
              </w:rPr>
            </w:pPr>
          </w:p>
        </w:tc>
      </w:tr>
      <w:tr w:rsidR="00605000" w:rsidRPr="00285113" w14:paraId="27340D6B" w14:textId="77777777" w:rsidTr="001714E6">
        <w:trPr>
          <w:trHeight w:val="592"/>
        </w:trPr>
        <w:tc>
          <w:tcPr>
            <w:tcW w:w="5665" w:type="dxa"/>
            <w:tcBorders>
              <w:top w:val="single" w:sz="4" w:space="0" w:color="auto"/>
            </w:tcBorders>
          </w:tcPr>
          <w:p w14:paraId="0160815E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>Programmation neurolinguistique (PNL)</w:t>
            </w:r>
          </w:p>
          <w:p w14:paraId="7DFD06F9" w14:textId="076AAAE4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003D21">
              <w:rPr>
                <w:rFonts w:cs="Arial"/>
                <w:szCs w:val="20"/>
                <w:lang w:val="fr-CA"/>
              </w:rPr>
              <w:t xml:space="preserve">Indiquer pourcentage </w:t>
            </w:r>
            <w:r>
              <w:rPr>
                <w:rFonts w:cs="Arial"/>
                <w:szCs w:val="20"/>
                <w:lang w:val="fr-CA"/>
              </w:rPr>
              <w:t>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44229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tcBorders>
                  <w:top w:val="single" w:sz="4" w:space="0" w:color="auto"/>
                </w:tcBorders>
              </w:tcPr>
              <w:p w14:paraId="6F017D62" w14:textId="06E35FB0" w:rsidR="00605000" w:rsidRDefault="00245E02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285113" w14:paraId="1EBB514F" w14:textId="77777777" w:rsidTr="009923C5">
        <w:trPr>
          <w:trHeight w:val="558"/>
        </w:trPr>
        <w:tc>
          <w:tcPr>
            <w:tcW w:w="5665" w:type="dxa"/>
          </w:tcPr>
          <w:p w14:paraId="3BA68B22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Hypnothérapie </w:t>
            </w:r>
          </w:p>
          <w:p w14:paraId="605372B1" w14:textId="393173B7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1463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7C63E0FD" w14:textId="78B197D6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285113" w14:paraId="44DFAC1C" w14:textId="77777777" w:rsidTr="009923C5">
        <w:trPr>
          <w:trHeight w:val="552"/>
        </w:trPr>
        <w:tc>
          <w:tcPr>
            <w:tcW w:w="5665" w:type="dxa"/>
          </w:tcPr>
          <w:p w14:paraId="63E84126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Facilitation du travail respiratoire </w:t>
            </w:r>
          </w:p>
          <w:p w14:paraId="5E87D385" w14:textId="4FE23023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6071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1BCA8F14" w14:textId="1EF4952F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605000" w14:paraId="00E678CA" w14:textId="77777777" w:rsidTr="009923C5">
        <w:trPr>
          <w:trHeight w:val="574"/>
        </w:trPr>
        <w:tc>
          <w:tcPr>
            <w:tcW w:w="5665" w:type="dxa"/>
          </w:tcPr>
          <w:p w14:paraId="47F07AA0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Thérapie par les fleurs de Bach </w:t>
            </w:r>
          </w:p>
          <w:p w14:paraId="79727385" w14:textId="3D81B4EE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134373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36C6BA51" w14:textId="498BECBD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605000" w14:paraId="7D173790" w14:textId="77777777" w:rsidTr="009923C5">
        <w:trPr>
          <w:trHeight w:val="554"/>
        </w:trPr>
        <w:tc>
          <w:tcPr>
            <w:tcW w:w="5665" w:type="dxa"/>
          </w:tcPr>
          <w:p w14:paraId="6BB3A55E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Aromathérapie </w:t>
            </w:r>
          </w:p>
          <w:p w14:paraId="231E64E0" w14:textId="05A74E5D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80605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6010BC5D" w14:textId="3004AC00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605000" w14:paraId="2D04E9B6" w14:textId="77777777" w:rsidTr="009923C5">
        <w:trPr>
          <w:trHeight w:val="540"/>
        </w:trPr>
        <w:tc>
          <w:tcPr>
            <w:tcW w:w="5665" w:type="dxa"/>
          </w:tcPr>
          <w:p w14:paraId="67058C73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Coaching bien-être </w:t>
            </w:r>
          </w:p>
          <w:p w14:paraId="50BB2840" w14:textId="22ADAAED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208972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3703EF6D" w14:textId="2EFBEDC0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605000" w14:paraId="141A12BE" w14:textId="77777777" w:rsidTr="009923C5">
        <w:trPr>
          <w:trHeight w:val="524"/>
        </w:trPr>
        <w:tc>
          <w:tcPr>
            <w:tcW w:w="5665" w:type="dxa"/>
          </w:tcPr>
          <w:p w14:paraId="21EA85CA" w14:textId="77777777" w:rsidR="00605000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>Gestion du poids</w:t>
            </w:r>
          </w:p>
          <w:p w14:paraId="557B8F78" w14:textId="531F25ED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59937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003BE057" w14:textId="11B871C8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285113" w14:paraId="7A8F2931" w14:textId="77777777" w:rsidTr="009923C5">
        <w:trPr>
          <w:trHeight w:val="380"/>
        </w:trPr>
        <w:tc>
          <w:tcPr>
            <w:tcW w:w="5665" w:type="dxa"/>
          </w:tcPr>
          <w:p w14:paraId="348A1259" w14:textId="77777777" w:rsidR="00605000" w:rsidRPr="00285113" w:rsidRDefault="00605000" w:rsidP="00605000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Homéopathie </w:t>
            </w:r>
          </w:p>
          <w:p w14:paraId="1722A69E" w14:textId="4EF72D9E" w:rsidR="00605000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67302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275ECA99" w14:textId="7E494E4F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605000" w:rsidRPr="00285113" w14:paraId="2743AAE3" w14:textId="77777777" w:rsidTr="009923C5">
        <w:trPr>
          <w:trHeight w:val="492"/>
        </w:trPr>
        <w:tc>
          <w:tcPr>
            <w:tcW w:w="5665" w:type="dxa"/>
          </w:tcPr>
          <w:p w14:paraId="5AB0F998" w14:textId="77777777" w:rsidR="00605000" w:rsidRDefault="00605000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 xml:space="preserve">Herboristerie </w:t>
            </w:r>
          </w:p>
          <w:p w14:paraId="4C7EB307" w14:textId="1141B7A1" w:rsidR="00003D21" w:rsidRPr="00285113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16423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33A6F64D" w14:textId="7092F660" w:rsidR="00605000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285113" w:rsidRPr="00285113" w14:paraId="131F4338" w14:textId="77777777" w:rsidTr="009923C5">
        <w:trPr>
          <w:trHeight w:val="489"/>
        </w:trPr>
        <w:tc>
          <w:tcPr>
            <w:tcW w:w="5665" w:type="dxa"/>
          </w:tcPr>
          <w:p w14:paraId="236933B8" w14:textId="77777777" w:rsidR="00285113" w:rsidRDefault="00285113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 w:rsidRPr="00285113">
              <w:rPr>
                <w:rFonts w:cs="Arial"/>
                <w:szCs w:val="20"/>
                <w:lang w:val="fr-CA"/>
              </w:rPr>
              <w:t>Reiki</w:t>
            </w:r>
          </w:p>
          <w:p w14:paraId="17F6C62D" w14:textId="5AD75BF2" w:rsidR="00003D21" w:rsidRDefault="00003D21" w:rsidP="00285113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Indiquer pourcentage : _____</w:t>
            </w:r>
          </w:p>
        </w:tc>
        <w:sdt>
          <w:sdtPr>
            <w:rPr>
              <w:rFonts w:cs="Arial"/>
              <w:sz w:val="32"/>
              <w:szCs w:val="32"/>
              <w:lang w:val="fr-CA"/>
            </w:rPr>
            <w:id w:val="-157673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</w:tcPr>
              <w:p w14:paraId="711D7BB2" w14:textId="55D24E1A" w:rsidR="00285113" w:rsidRDefault="009923C5" w:rsidP="00562CFB">
                <w:pPr>
                  <w:pStyle w:val="Sansinterligne"/>
                  <w:jc w:val="center"/>
                  <w:rPr>
                    <w:rFonts w:cs="Arial"/>
                    <w:sz w:val="32"/>
                    <w:szCs w:val="32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CA"/>
                  </w:rPr>
                  <w:t>☐</w:t>
                </w:r>
              </w:p>
            </w:tc>
          </w:sdtContent>
        </w:sdt>
      </w:tr>
      <w:tr w:rsidR="00E1641C" w:rsidRPr="00CF10C1" w14:paraId="2714021F" w14:textId="77777777" w:rsidTr="001714E6">
        <w:trPr>
          <w:trHeight w:val="656"/>
        </w:trPr>
        <w:tc>
          <w:tcPr>
            <w:tcW w:w="5665" w:type="dxa"/>
            <w:tcBorders>
              <w:bottom w:val="single" w:sz="4" w:space="0" w:color="auto"/>
            </w:tcBorders>
          </w:tcPr>
          <w:p w14:paraId="7A6D14E8" w14:textId="49D5368F" w:rsidR="00E1641C" w:rsidRDefault="00285113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Autres services complémentaires :  ** important**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B6327F4" w14:textId="2FA577A7" w:rsidR="00E1641C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Détaillez :</w:t>
            </w:r>
          </w:p>
          <w:p w14:paraId="1CE2E2BE" w14:textId="77777777" w:rsidR="00CC37F6" w:rsidRDefault="00CC37F6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6AF742DD" w14:textId="7E291D55" w:rsidR="00562CFB" w:rsidRDefault="00562CFB" w:rsidP="000E10E0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1E5C8DE7" w14:textId="77777777" w:rsidR="00562CFB" w:rsidRDefault="00562CFB" w:rsidP="0019152E">
            <w:pPr>
              <w:pStyle w:val="Sansinterligne"/>
              <w:pBdr>
                <w:bottom w:val="single" w:sz="6" w:space="1" w:color="auto"/>
              </w:pBdr>
              <w:rPr>
                <w:rFonts w:cs="Arial"/>
                <w:szCs w:val="20"/>
                <w:lang w:val="fr-CA"/>
              </w:rPr>
            </w:pPr>
          </w:p>
          <w:p w14:paraId="174D00D8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5273C117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0D9BD83C" w14:textId="77777777" w:rsidR="00562CFB" w:rsidRDefault="00562CFB" w:rsidP="0019152E">
            <w:pPr>
              <w:pStyle w:val="Sansinterligne"/>
              <w:pBdr>
                <w:bottom w:val="single" w:sz="6" w:space="1" w:color="auto"/>
              </w:pBdr>
              <w:rPr>
                <w:rFonts w:cs="Arial"/>
                <w:szCs w:val="20"/>
                <w:lang w:val="fr-CA"/>
              </w:rPr>
            </w:pPr>
          </w:p>
          <w:p w14:paraId="29AE1AEC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4B39CF25" w14:textId="77777777" w:rsidR="00562CFB" w:rsidRDefault="00562CFB" w:rsidP="0019152E">
            <w:pPr>
              <w:pStyle w:val="Sansinterligne"/>
              <w:pBdr>
                <w:bottom w:val="single" w:sz="6" w:space="1" w:color="auto"/>
              </w:pBdr>
              <w:rPr>
                <w:rFonts w:cs="Arial"/>
                <w:szCs w:val="20"/>
                <w:lang w:val="fr-CA"/>
              </w:rPr>
            </w:pPr>
          </w:p>
          <w:p w14:paraId="57B22B0E" w14:textId="77777777" w:rsidR="00562CFB" w:rsidRDefault="00562CFB" w:rsidP="0019152E">
            <w:pPr>
              <w:pStyle w:val="Sansinterligne"/>
              <w:pBdr>
                <w:bottom w:val="single" w:sz="6" w:space="1" w:color="auto"/>
              </w:pBdr>
              <w:rPr>
                <w:rFonts w:cs="Arial"/>
                <w:szCs w:val="20"/>
                <w:lang w:val="fr-CA"/>
              </w:rPr>
            </w:pPr>
          </w:p>
          <w:p w14:paraId="7975C857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616EDB55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7F8751F3" w14:textId="77777777" w:rsidR="00562CFB" w:rsidRDefault="00562CFB" w:rsidP="0019152E">
            <w:pPr>
              <w:pStyle w:val="Sansinterligne"/>
              <w:pBdr>
                <w:bottom w:val="single" w:sz="6" w:space="1" w:color="auto"/>
              </w:pBdr>
              <w:rPr>
                <w:rFonts w:cs="Arial"/>
                <w:szCs w:val="20"/>
                <w:lang w:val="fr-CA"/>
              </w:rPr>
            </w:pPr>
          </w:p>
          <w:p w14:paraId="27B326A9" w14:textId="77777777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  <w:p w14:paraId="45C80FD4" w14:textId="29F3C93E" w:rsidR="00562CFB" w:rsidRDefault="00562CFB" w:rsidP="0019152E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</w:tc>
      </w:tr>
    </w:tbl>
    <w:p w14:paraId="661F30A5" w14:textId="276F1E11" w:rsidR="009923C5" w:rsidRDefault="009923C5" w:rsidP="004C05C8">
      <w:pPr>
        <w:pStyle w:val="Sansinterligne"/>
        <w:rPr>
          <w:rFonts w:cs="Arial"/>
          <w:szCs w:val="20"/>
          <w:lang w:val="fr-CA"/>
        </w:rPr>
      </w:pPr>
      <w:r>
        <w:rPr>
          <w:rFonts w:cs="Arial"/>
          <w:szCs w:val="20"/>
          <w:lang w:val="fr-CA"/>
        </w:rPr>
        <w:br w:type="page"/>
      </w:r>
    </w:p>
    <w:p w14:paraId="6CE14B57" w14:textId="77777777" w:rsidR="00115FE4" w:rsidRDefault="00115FE4" w:rsidP="004C05C8">
      <w:pPr>
        <w:pStyle w:val="Sansinterligne"/>
        <w:rPr>
          <w:rFonts w:cs="Arial"/>
          <w:szCs w:val="20"/>
          <w:lang w:val="fr-CA"/>
        </w:rPr>
      </w:pPr>
    </w:p>
    <w:p w14:paraId="4DF5DEDE" w14:textId="77777777" w:rsidR="004657CB" w:rsidRDefault="004657CB" w:rsidP="004C05C8">
      <w:pPr>
        <w:pStyle w:val="Sansinterligne"/>
        <w:rPr>
          <w:rFonts w:cs="Arial"/>
          <w:szCs w:val="20"/>
          <w:lang w:val="fr-CA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w:rsidR="00702739" w14:paraId="10B674DC" w14:textId="77777777" w:rsidTr="00792B62">
        <w:trPr>
          <w:trHeight w:val="568"/>
        </w:trPr>
        <w:tc>
          <w:tcPr>
            <w:tcW w:w="10910" w:type="dxa"/>
            <w:gridSpan w:val="2"/>
          </w:tcPr>
          <w:p w14:paraId="7E1F4567" w14:textId="0215943C" w:rsidR="00702739" w:rsidRPr="00702739" w:rsidRDefault="00702739" w:rsidP="00702739">
            <w:pPr>
              <w:pStyle w:val="Sansinterligne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fr-CA"/>
              </w:rPr>
            </w:pPr>
            <w:r w:rsidRPr="00702739">
              <w:rPr>
                <w:rFonts w:ascii="Times New Roman" w:hAnsi="Times New Roman"/>
                <w:b/>
                <w:bCs/>
                <w:sz w:val="32"/>
                <w:szCs w:val="32"/>
                <w:lang w:val="fr-CA"/>
              </w:rPr>
              <w:t>Recettes annuelles brutes :</w:t>
            </w:r>
          </w:p>
        </w:tc>
      </w:tr>
      <w:tr w:rsidR="00702739" w:rsidRPr="006638B3" w14:paraId="1FA3561B" w14:textId="77777777" w:rsidTr="00792B62">
        <w:trPr>
          <w:trHeight w:val="568"/>
        </w:trPr>
        <w:tc>
          <w:tcPr>
            <w:tcW w:w="5665" w:type="dxa"/>
          </w:tcPr>
          <w:p w14:paraId="00852B86" w14:textId="78302344" w:rsidR="00702739" w:rsidRDefault="00702739" w:rsidP="004C05C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 xml:space="preserve">Recettes annuelles brutes </w:t>
            </w:r>
            <w:r w:rsidR="005E2E62">
              <w:rPr>
                <w:rFonts w:cs="Arial"/>
                <w:szCs w:val="20"/>
                <w:lang w:val="fr-CA"/>
              </w:rPr>
              <w:t>de la dernière année</w:t>
            </w:r>
            <w:r>
              <w:rPr>
                <w:rFonts w:cs="Arial"/>
                <w:szCs w:val="20"/>
                <w:lang w:val="fr-CA"/>
              </w:rPr>
              <w:t> :</w:t>
            </w:r>
          </w:p>
        </w:tc>
        <w:tc>
          <w:tcPr>
            <w:tcW w:w="5245" w:type="dxa"/>
          </w:tcPr>
          <w:p w14:paraId="0FE35793" w14:textId="0A575080" w:rsidR="00702739" w:rsidRDefault="00702739" w:rsidP="004C05C8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</w:tc>
      </w:tr>
      <w:tr w:rsidR="00702739" w14:paraId="0C069AA8" w14:textId="77777777" w:rsidTr="00792B62">
        <w:trPr>
          <w:trHeight w:val="568"/>
        </w:trPr>
        <w:tc>
          <w:tcPr>
            <w:tcW w:w="5665" w:type="dxa"/>
          </w:tcPr>
          <w:p w14:paraId="42ADD9E3" w14:textId="1F8874E5" w:rsidR="00702739" w:rsidRDefault="00702739" w:rsidP="004C05C8">
            <w:pPr>
              <w:pStyle w:val="Sansinterligne"/>
              <w:rPr>
                <w:rFonts w:cs="Arial"/>
                <w:szCs w:val="20"/>
                <w:lang w:val="fr-CA"/>
              </w:rPr>
            </w:pPr>
            <w:r>
              <w:rPr>
                <w:rFonts w:cs="Arial"/>
                <w:szCs w:val="20"/>
                <w:lang w:val="fr-CA"/>
              </w:rPr>
              <w:t>Recettes annuelles brutes prévus :</w:t>
            </w:r>
          </w:p>
        </w:tc>
        <w:tc>
          <w:tcPr>
            <w:tcW w:w="5245" w:type="dxa"/>
          </w:tcPr>
          <w:p w14:paraId="228CBB9F" w14:textId="52B7F379" w:rsidR="00702739" w:rsidRDefault="00702739" w:rsidP="004C05C8">
            <w:pPr>
              <w:pStyle w:val="Sansinterligne"/>
              <w:rPr>
                <w:rFonts w:cs="Arial"/>
                <w:szCs w:val="20"/>
                <w:lang w:val="fr-CA"/>
              </w:rPr>
            </w:pPr>
          </w:p>
        </w:tc>
      </w:tr>
    </w:tbl>
    <w:p w14:paraId="13B4BD1F" w14:textId="77777777" w:rsidR="00115FE4" w:rsidRDefault="00115FE4" w:rsidP="004C05C8">
      <w:pPr>
        <w:pStyle w:val="Sansinterligne"/>
        <w:rPr>
          <w:rFonts w:cs="Arial"/>
          <w:szCs w:val="20"/>
          <w:lang w:val="fr-CA"/>
        </w:rPr>
      </w:pPr>
    </w:p>
    <w:p w14:paraId="435C226F" w14:textId="77777777" w:rsidR="00146420" w:rsidRDefault="00146420" w:rsidP="00447B9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14:paraId="0DD610AE" w14:textId="77777777" w:rsidR="00447B90" w:rsidRDefault="00447B90" w:rsidP="00447B9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14:paraId="5977CCA1" w14:textId="4C1C4877" w:rsidR="00447B90" w:rsidRPr="00447B90" w:rsidRDefault="00447B90" w:rsidP="00447B9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r-CA" w:eastAsia="fr-FR"/>
        </w:rPr>
        <w:sectPr w:rsidR="00447B90" w:rsidRPr="00447B90" w:rsidSect="00562CFB">
          <w:type w:val="continuous"/>
          <w:pgSz w:w="12240" w:h="15840"/>
          <w:pgMar w:top="720" w:right="720" w:bottom="720" w:left="720" w:header="720" w:footer="96" w:gutter="0"/>
          <w:cols w:space="720"/>
          <w:docGrid w:linePitch="360"/>
        </w:sectPr>
      </w:pPr>
    </w:p>
    <w:p w14:paraId="743A2B5A" w14:textId="77777777" w:rsidR="005E2E62" w:rsidRPr="005E2E62" w:rsidRDefault="005E2E62" w:rsidP="005E2E62">
      <w:pPr>
        <w:pStyle w:val="Sansinterligne"/>
        <w:rPr>
          <w:lang w:val="fr-CA"/>
        </w:rPr>
      </w:pPr>
      <w:r w:rsidRPr="005E2E62">
        <w:rPr>
          <w:lang w:val="fr-CA"/>
        </w:rPr>
        <w:t>Quels sont les tarifs (avant taxes)?  </w:t>
      </w:r>
    </w:p>
    <w:tbl>
      <w:tblPr>
        <w:tblW w:w="10916" w:type="dxa"/>
        <w:tblInd w:w="-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127"/>
        <w:gridCol w:w="3119"/>
        <w:gridCol w:w="2835"/>
      </w:tblGrid>
      <w:tr w:rsidR="005E2E62" w:rsidRPr="005E2E62" w14:paraId="7E650C5C" w14:textId="235CF671" w:rsidTr="001714E6">
        <w:trPr>
          <w:trHeight w:val="54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E0797" w14:textId="77777777" w:rsidR="005E2E62" w:rsidRPr="005E2E62" w:rsidRDefault="005E2E62" w:rsidP="001714E6">
            <w:pPr>
              <w:pStyle w:val="Sansinterligne"/>
              <w:jc w:val="center"/>
              <w:rPr>
                <w:lang w:val="fr-CA"/>
              </w:rPr>
            </w:pPr>
            <w:r w:rsidRPr="005E2E62">
              <w:rPr>
                <w:b/>
                <w:bCs/>
                <w:lang w:val="fr-CA"/>
              </w:rPr>
              <w:t>Options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61B47" w14:textId="77777777" w:rsidR="005E2E62" w:rsidRPr="005E2E62" w:rsidRDefault="005E2E62" w:rsidP="001714E6">
            <w:pPr>
              <w:pStyle w:val="Sansinterligne"/>
              <w:jc w:val="center"/>
              <w:rPr>
                <w:lang w:val="fr-CA"/>
              </w:rPr>
            </w:pPr>
            <w:r w:rsidRPr="005E2E62">
              <w:rPr>
                <w:b/>
                <w:bCs/>
                <w:lang w:val="fr-CA"/>
              </w:rPr>
              <w:t> Limite en responsabilité civile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12A2A" w14:textId="77777777" w:rsidR="005E2E62" w:rsidRPr="005E2E62" w:rsidRDefault="005E2E62" w:rsidP="001714E6">
            <w:pPr>
              <w:pStyle w:val="Sansinterligne"/>
              <w:jc w:val="center"/>
              <w:rPr>
                <w:lang w:val="fr-CA"/>
              </w:rPr>
            </w:pPr>
            <w:r w:rsidRPr="005E2E62">
              <w:rPr>
                <w:b/>
                <w:bCs/>
                <w:lang w:val="fr-CA"/>
              </w:rPr>
              <w:t>Limite Erreurs et omissions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06709AB" w14:textId="39DA5B74" w:rsidR="005E2E62" w:rsidRPr="005E2E62" w:rsidRDefault="005E2E62" w:rsidP="001714E6">
            <w:pPr>
              <w:pStyle w:val="Sansinterligne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Prime avant TPA </w:t>
            </w:r>
          </w:p>
        </w:tc>
      </w:tr>
      <w:tr w:rsidR="005E2E62" w:rsidRPr="005E2E62" w14:paraId="2E93E3A4" w14:textId="4BEABCF0" w:rsidTr="00245E02">
        <w:trPr>
          <w:trHeight w:val="316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82D92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1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8EF2A" w14:textId="77777777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1 000 000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EFC7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1 000 000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75F1889" w14:textId="0F16D81D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520</w:t>
            </w:r>
          </w:p>
        </w:tc>
      </w:tr>
      <w:tr w:rsidR="005E2E62" w:rsidRPr="005E2E62" w14:paraId="26FF43FE" w14:textId="663CEEF9" w:rsidTr="001714E6"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0D594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2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E8827" w14:textId="7B6DC6CA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NA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9FD89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1 000 000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A8B0EE" w14:textId="696A3730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364</w:t>
            </w:r>
          </w:p>
        </w:tc>
      </w:tr>
      <w:tr w:rsidR="005E2E62" w:rsidRPr="005E2E62" w14:paraId="46563ECA" w14:textId="44987892" w:rsidTr="001714E6"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04097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3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AA81D" w14:textId="77777777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2 000 000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3068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2 000 000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565846" w14:textId="33C0804E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620</w:t>
            </w:r>
          </w:p>
        </w:tc>
      </w:tr>
      <w:tr w:rsidR="005E2E62" w:rsidRPr="005E2E62" w14:paraId="3FD0944A" w14:textId="13854A1A" w:rsidTr="001714E6"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3B481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4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0B300" w14:textId="3D702E0A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NA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BD7A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2 000 000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B7884A9" w14:textId="5C8A53AA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434</w:t>
            </w:r>
          </w:p>
        </w:tc>
      </w:tr>
      <w:tr w:rsidR="005E2E62" w:rsidRPr="005E2E62" w14:paraId="3609FBDC" w14:textId="59863098" w:rsidTr="001714E6"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5B82B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5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728EF" w14:textId="77777777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3 000 000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A0E18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3 000 000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0311F6" w14:textId="4E2C302E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700</w:t>
            </w:r>
          </w:p>
        </w:tc>
      </w:tr>
      <w:tr w:rsidR="005E2E62" w:rsidRPr="005E2E62" w14:paraId="3EC3AEB1" w14:textId="6CD4BC91" w:rsidTr="001714E6"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FE5B6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Option 6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C5933" w14:textId="13A31CD0" w:rsidR="005E2E62" w:rsidRPr="005E2E62" w:rsidRDefault="005E2E62" w:rsidP="001714E6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NA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CA74" w14:textId="77777777" w:rsidR="005E2E62" w:rsidRPr="005E2E62" w:rsidRDefault="005E2E62" w:rsidP="005E2E62">
            <w:pPr>
              <w:pStyle w:val="Sansinterligne"/>
              <w:rPr>
                <w:lang w:val="fr-CA"/>
              </w:rPr>
            </w:pPr>
            <w:r w:rsidRPr="005E2E62">
              <w:rPr>
                <w:lang w:val="fr-CA"/>
              </w:rPr>
              <w:t>3 000 000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852FB57" w14:textId="75486A65" w:rsidR="005E2E62" w:rsidRPr="005E2E62" w:rsidRDefault="005E2E62" w:rsidP="005E2E62">
            <w:pPr>
              <w:pStyle w:val="Sansinterligne"/>
              <w:rPr>
                <w:lang w:val="fr-CA"/>
              </w:rPr>
            </w:pPr>
            <w:r>
              <w:rPr>
                <w:lang w:val="fr-CA"/>
              </w:rPr>
              <w:t>490</w:t>
            </w:r>
          </w:p>
        </w:tc>
      </w:tr>
    </w:tbl>
    <w:p w14:paraId="4D9ABCD3" w14:textId="721F8230" w:rsidR="000572B5" w:rsidRDefault="000572B5" w:rsidP="00050F84">
      <w:pPr>
        <w:pStyle w:val="Sansinterligne"/>
        <w:rPr>
          <w:lang w:val="fr-CA"/>
        </w:rPr>
      </w:pPr>
    </w:p>
    <w:p w14:paraId="61A3D2B6" w14:textId="77777777" w:rsidR="005E2E62" w:rsidRPr="005E2E62" w:rsidRDefault="005E2E62" w:rsidP="00245E02">
      <w:pPr>
        <w:pStyle w:val="Sansinterligne"/>
        <w:ind w:left="-426"/>
        <w:rPr>
          <w:lang w:val="fr-CA"/>
        </w:rPr>
      </w:pPr>
      <w:r w:rsidRPr="005E2E62">
        <w:rPr>
          <w:lang w:val="fr-CA"/>
        </w:rPr>
        <w:t> </w:t>
      </w:r>
      <w:r w:rsidRPr="005E2E62">
        <w:rPr>
          <w:u w:val="single"/>
          <w:lang w:val="fr-CA"/>
        </w:rPr>
        <w:t>FRANCHISE PAR RÉCLAMATION 500 $</w:t>
      </w:r>
      <w:r w:rsidRPr="005E2E62">
        <w:rPr>
          <w:lang w:val="fr-CA"/>
        </w:rPr>
        <w:t> </w:t>
      </w:r>
    </w:p>
    <w:p w14:paraId="64D779FD" w14:textId="77777777" w:rsidR="005E2E62" w:rsidRPr="005E2E62" w:rsidRDefault="005E2E62" w:rsidP="00245E02">
      <w:pPr>
        <w:pStyle w:val="Sansinterligne"/>
        <w:ind w:left="-426"/>
        <w:rPr>
          <w:lang w:val="fr-CA"/>
        </w:rPr>
      </w:pPr>
      <w:r w:rsidRPr="005E2E62">
        <w:rPr>
          <w:lang w:val="fr-CA"/>
        </w:rPr>
        <w:t>  Quelles sont les conditions d'admissibilité?  </w:t>
      </w:r>
    </w:p>
    <w:p w14:paraId="396FD200" w14:textId="77777777" w:rsidR="005E2E62" w:rsidRPr="005E2E62" w:rsidRDefault="005E2E62" w:rsidP="005E2E62">
      <w:pPr>
        <w:pStyle w:val="Sansinterligne"/>
        <w:numPr>
          <w:ilvl w:val="0"/>
          <w:numId w:val="1"/>
        </w:numPr>
        <w:rPr>
          <w:lang w:val="fr-CA"/>
        </w:rPr>
      </w:pPr>
      <w:r w:rsidRPr="005E2E62">
        <w:rPr>
          <w:lang w:val="fr-CA"/>
        </w:rPr>
        <w:t>Être membre en règle d'ICF Québec.</w:t>
      </w:r>
    </w:p>
    <w:p w14:paraId="11D823D8" w14:textId="77777777" w:rsidR="005E2E62" w:rsidRPr="005E2E62" w:rsidRDefault="005E2E62" w:rsidP="005E2E62">
      <w:pPr>
        <w:pStyle w:val="Sansinterligne"/>
        <w:numPr>
          <w:ilvl w:val="0"/>
          <w:numId w:val="1"/>
        </w:numPr>
        <w:rPr>
          <w:lang w:val="fr-CA"/>
        </w:rPr>
      </w:pPr>
      <w:r w:rsidRPr="005E2E62">
        <w:rPr>
          <w:lang w:val="fr-CA"/>
        </w:rPr>
        <w:t>Avoir complété le questionnaire sur votre situation légale.</w:t>
      </w:r>
    </w:p>
    <w:p w14:paraId="2BE3C0C7" w14:textId="77777777" w:rsidR="005E2E62" w:rsidRPr="005E2E62" w:rsidRDefault="005E2E62" w:rsidP="005E2E62">
      <w:pPr>
        <w:pStyle w:val="Sansinterligne"/>
        <w:numPr>
          <w:ilvl w:val="0"/>
          <w:numId w:val="1"/>
        </w:numPr>
        <w:rPr>
          <w:lang w:val="fr-CA"/>
        </w:rPr>
      </w:pPr>
      <w:r w:rsidRPr="005E2E62">
        <w:rPr>
          <w:lang w:val="fr-CA"/>
        </w:rPr>
        <w:t xml:space="preserve">La prime </w:t>
      </w:r>
      <w:r w:rsidRPr="005E2E62">
        <w:rPr>
          <w:b/>
          <w:bCs/>
          <w:lang w:val="fr-CA"/>
        </w:rPr>
        <w:t>reste conditionnelle à ce que l’assuré suive les normes</w:t>
      </w:r>
    </w:p>
    <w:p w14:paraId="44628D6C" w14:textId="77777777" w:rsidR="005E2E62" w:rsidRDefault="005E2E62" w:rsidP="00050F84">
      <w:pPr>
        <w:pStyle w:val="Sansinterligne"/>
        <w:rPr>
          <w:lang w:val="fr-CA"/>
        </w:rPr>
      </w:pPr>
    </w:p>
    <w:p w14:paraId="401894BA" w14:textId="77777777" w:rsidR="005E2E62" w:rsidRDefault="005E2E62" w:rsidP="00050F84">
      <w:pPr>
        <w:pStyle w:val="Sansinterligne"/>
        <w:rPr>
          <w:lang w:val="fr-CA"/>
        </w:rPr>
      </w:pPr>
    </w:p>
    <w:p w14:paraId="6A46E74C" w14:textId="60D65D6D" w:rsidR="005E2E62" w:rsidRDefault="005E2E62" w:rsidP="00245E02">
      <w:pPr>
        <w:pStyle w:val="Sansinterligne"/>
        <w:ind w:left="-426"/>
        <w:rPr>
          <w:lang w:val="fr-CA"/>
        </w:rPr>
      </w:pPr>
      <w:r>
        <w:rPr>
          <w:lang w:val="fr-CA"/>
        </w:rPr>
        <w:t>Note supplémentaire : (à votre discrétion)</w:t>
      </w:r>
    </w:p>
    <w:p w14:paraId="0789C136" w14:textId="77777777" w:rsidR="00245E02" w:rsidRDefault="00245E02" w:rsidP="00245E02">
      <w:pPr>
        <w:pStyle w:val="Sansinterligne"/>
        <w:ind w:left="-284"/>
        <w:rPr>
          <w:lang w:val="fr-CA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245E02" w:rsidRPr="006638B3" w14:paraId="710296AF" w14:textId="77777777" w:rsidTr="00245E02">
        <w:tc>
          <w:tcPr>
            <w:tcW w:w="10916" w:type="dxa"/>
          </w:tcPr>
          <w:p w14:paraId="40BB6AF2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  <w:tr w:rsidR="00245E02" w:rsidRPr="006638B3" w14:paraId="067077EA" w14:textId="77777777" w:rsidTr="00245E02">
        <w:tc>
          <w:tcPr>
            <w:tcW w:w="10916" w:type="dxa"/>
          </w:tcPr>
          <w:p w14:paraId="37CE7522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  <w:tr w:rsidR="00245E02" w:rsidRPr="006638B3" w14:paraId="5AB615E1" w14:textId="77777777" w:rsidTr="00245E02">
        <w:tc>
          <w:tcPr>
            <w:tcW w:w="10916" w:type="dxa"/>
          </w:tcPr>
          <w:p w14:paraId="12296FE3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  <w:tr w:rsidR="00245E02" w:rsidRPr="006638B3" w14:paraId="5D888054" w14:textId="77777777" w:rsidTr="00245E02">
        <w:tc>
          <w:tcPr>
            <w:tcW w:w="10916" w:type="dxa"/>
          </w:tcPr>
          <w:p w14:paraId="730D3A75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  <w:tr w:rsidR="00245E02" w:rsidRPr="006638B3" w14:paraId="7589EC57" w14:textId="77777777" w:rsidTr="00245E02">
        <w:tc>
          <w:tcPr>
            <w:tcW w:w="10916" w:type="dxa"/>
          </w:tcPr>
          <w:p w14:paraId="58B01106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  <w:tr w:rsidR="00245E02" w:rsidRPr="006638B3" w14:paraId="025D9DDD" w14:textId="77777777" w:rsidTr="00245E02">
        <w:tc>
          <w:tcPr>
            <w:tcW w:w="10916" w:type="dxa"/>
          </w:tcPr>
          <w:p w14:paraId="473CCBA7" w14:textId="77777777" w:rsidR="00245E02" w:rsidRPr="00245E02" w:rsidRDefault="00245E02" w:rsidP="00245E02">
            <w:pPr>
              <w:pStyle w:val="Sansinterligne"/>
              <w:rPr>
                <w:sz w:val="28"/>
                <w:szCs w:val="28"/>
                <w:lang w:val="fr-CA"/>
              </w:rPr>
            </w:pPr>
          </w:p>
        </w:tc>
      </w:tr>
    </w:tbl>
    <w:p w14:paraId="7A3158EE" w14:textId="11DDB729" w:rsidR="00C317DA" w:rsidRPr="001714E6" w:rsidRDefault="00C317DA" w:rsidP="001714E6">
      <w:pPr>
        <w:pStyle w:val="Sansinterligne"/>
        <w:rPr>
          <w:lang w:val="fr-CA"/>
        </w:rPr>
      </w:pPr>
    </w:p>
    <w:p w14:paraId="6FF56A23" w14:textId="77777777" w:rsidR="001714E6" w:rsidRDefault="001714E6" w:rsidP="00C317DA">
      <w:pPr>
        <w:pStyle w:val="Sansinterligne"/>
        <w:rPr>
          <w:lang w:val="fr-CA"/>
        </w:rPr>
      </w:pPr>
    </w:p>
    <w:p w14:paraId="114C05C4" w14:textId="77777777" w:rsidR="00003D21" w:rsidRDefault="00003D21" w:rsidP="00C317DA">
      <w:pPr>
        <w:pStyle w:val="Sansinterligne"/>
        <w:rPr>
          <w:lang w:val="fr-CA"/>
        </w:rPr>
      </w:pPr>
    </w:p>
    <w:p w14:paraId="263D4A3D" w14:textId="77777777" w:rsidR="00003D21" w:rsidRDefault="00003D21" w:rsidP="00C317DA">
      <w:pPr>
        <w:pStyle w:val="Sansinterligne"/>
        <w:rPr>
          <w:lang w:val="fr-CA"/>
        </w:rPr>
      </w:pPr>
    </w:p>
    <w:p w14:paraId="30FDD77E" w14:textId="77777777" w:rsidR="00003D21" w:rsidRDefault="00003D21" w:rsidP="00C317DA">
      <w:pPr>
        <w:pStyle w:val="Sansinterligne"/>
        <w:rPr>
          <w:lang w:val="fr-CA"/>
        </w:rPr>
      </w:pPr>
    </w:p>
    <w:p w14:paraId="72708279" w14:textId="77777777" w:rsidR="00003D21" w:rsidRDefault="00003D21" w:rsidP="00C317DA">
      <w:pPr>
        <w:pStyle w:val="Sansinterligne"/>
        <w:rPr>
          <w:lang w:val="fr-CA"/>
        </w:rPr>
      </w:pPr>
    </w:p>
    <w:p w14:paraId="7B62925D" w14:textId="77777777" w:rsidR="00003D21" w:rsidRDefault="00003D21" w:rsidP="00C317DA">
      <w:pPr>
        <w:pStyle w:val="Sansinterligne"/>
        <w:rPr>
          <w:lang w:val="fr-CA"/>
        </w:rPr>
      </w:pPr>
    </w:p>
    <w:p w14:paraId="03E6FBCD" w14:textId="77777777" w:rsidR="00003D21" w:rsidRDefault="00003D21" w:rsidP="00C317DA">
      <w:pPr>
        <w:pStyle w:val="Sansinterligne"/>
        <w:rPr>
          <w:lang w:val="fr-CA"/>
        </w:rPr>
      </w:pPr>
    </w:p>
    <w:p w14:paraId="493845CD" w14:textId="77777777" w:rsidR="00003D21" w:rsidRDefault="00003D21" w:rsidP="00C317DA">
      <w:pPr>
        <w:pStyle w:val="Sansinterligne"/>
        <w:rPr>
          <w:lang w:val="fr-CA"/>
        </w:rPr>
      </w:pPr>
    </w:p>
    <w:p w14:paraId="75FCD71E" w14:textId="77777777" w:rsidR="00003D21" w:rsidRDefault="00003D21" w:rsidP="00C317DA">
      <w:pPr>
        <w:pStyle w:val="Sansinterligne"/>
        <w:rPr>
          <w:lang w:val="fr-CA"/>
        </w:rPr>
      </w:pPr>
    </w:p>
    <w:p w14:paraId="3FA8533A" w14:textId="77777777" w:rsidR="00003D21" w:rsidRDefault="00003D21" w:rsidP="00C317DA">
      <w:pPr>
        <w:pStyle w:val="Sansinterligne"/>
        <w:rPr>
          <w:lang w:val="fr-CA"/>
        </w:rPr>
      </w:pPr>
    </w:p>
    <w:p w14:paraId="4FC72225" w14:textId="77777777" w:rsidR="00003D21" w:rsidRDefault="00003D21" w:rsidP="00C317DA">
      <w:pPr>
        <w:pStyle w:val="Sansinterligne"/>
        <w:rPr>
          <w:lang w:val="fr-CA"/>
        </w:rPr>
      </w:pPr>
    </w:p>
    <w:p w14:paraId="34BE9639" w14:textId="77777777" w:rsidR="00003D21" w:rsidRDefault="00003D21" w:rsidP="00C317DA">
      <w:pPr>
        <w:pStyle w:val="Sansinterligne"/>
        <w:rPr>
          <w:lang w:val="fr-CA"/>
        </w:rPr>
      </w:pPr>
    </w:p>
    <w:p w14:paraId="22DC97AD" w14:textId="77777777" w:rsidR="00003D21" w:rsidRDefault="00003D21" w:rsidP="00C317DA">
      <w:pPr>
        <w:pStyle w:val="Sansinterligne"/>
        <w:rPr>
          <w:lang w:val="fr-CA"/>
        </w:rPr>
      </w:pPr>
    </w:p>
    <w:p w14:paraId="6D5F00D0" w14:textId="77777777" w:rsidR="00977B57" w:rsidRPr="00C317DA" w:rsidRDefault="00977B57" w:rsidP="00C317DA">
      <w:pPr>
        <w:pStyle w:val="Sansinterligne"/>
        <w:rPr>
          <w:lang w:val="fr-CA"/>
        </w:rPr>
      </w:pPr>
    </w:p>
    <w:p w14:paraId="75FAEB6F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b/>
          <w:u w:val="single"/>
          <w:lang w:val="fr-CA"/>
        </w:rPr>
        <w:t>Liens Financiers</w:t>
      </w:r>
      <w:r w:rsidRPr="00C317DA">
        <w:rPr>
          <w:b/>
          <w:lang w:val="fr-CA"/>
        </w:rPr>
        <w:t xml:space="preserve"> </w:t>
      </w:r>
      <w:r w:rsidRPr="00C317DA">
        <w:rPr>
          <w:lang w:val="fr-CA"/>
        </w:rPr>
        <w:t>:</w:t>
      </w:r>
    </w:p>
    <w:p w14:paraId="3626E7E7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Je dois vous informer que notre cabinet a des liens financiers avec l'assureur Intact.</w:t>
      </w:r>
    </w:p>
    <w:p w14:paraId="0D9B5606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1B3FD423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b/>
          <w:u w:val="single"/>
          <w:lang w:val="fr-CA"/>
        </w:rPr>
        <w:t>Consentement à la cueillette et à la communication</w:t>
      </w:r>
      <w:r w:rsidRPr="00C317DA">
        <w:rPr>
          <w:lang w:val="fr-CA"/>
        </w:rPr>
        <w:t> :</w:t>
      </w:r>
    </w:p>
    <w:p w14:paraId="7AB9FFC7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Afin de vous offrir les produits de nos assureurs, est-ce que vous autorisez notre cabinet à recueillir, utiliser, conserver et transmettre à nos assureurs certaines informations confidentielles que vous nous fournirez.  Ceci afin de traiter votre soumission et s’il y a lieu la conclusion d’un contrat d’assurance ?</w:t>
      </w:r>
    </w:p>
    <w:p w14:paraId="4C9676EB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Oui 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Non</w:t>
      </w:r>
    </w:p>
    <w:p w14:paraId="435CF880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60B62C40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b/>
          <w:u w:val="single"/>
          <w:lang w:val="fr-CA"/>
        </w:rPr>
        <w:t>Consentement de crédit</w:t>
      </w:r>
      <w:r w:rsidRPr="00C317DA">
        <w:rPr>
          <w:lang w:val="fr-CA"/>
        </w:rPr>
        <w:t xml:space="preserve"> : </w:t>
      </w:r>
    </w:p>
    <w:p w14:paraId="47CC86B7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Afin de permettre à nos assureurs d’accorder leurs meilleures offres possibles, les autorisez-vous à obtenir vos informations de crédit auprès des agences d’évaluation du crédit ? Nos assureurs pourront consulter ces agences pour faire des mises à jour lors de vos renouvellements ou modifications. Prendre note que cette vérification n’a aucun impact sur votre dossier de crédit.</w:t>
      </w:r>
    </w:p>
    <w:p w14:paraId="0C58F0CD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Oui 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Non</w:t>
      </w:r>
    </w:p>
    <w:p w14:paraId="4B1AA58A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584D7A65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b/>
          <w:u w:val="single"/>
          <w:lang w:val="fr-CA"/>
        </w:rPr>
        <w:t>Antécédents judiciaires</w:t>
      </w:r>
      <w:r w:rsidRPr="00C317DA">
        <w:rPr>
          <w:lang w:val="fr-CA"/>
        </w:rPr>
        <w:t xml:space="preserve"> :</w:t>
      </w:r>
    </w:p>
    <w:p w14:paraId="2F5D57AC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Est-ce qu’un actionnaire ou un propriétaire de l’entreprise a déjà fait ou fait présentement l’objet de condamnations ou d’accusations au criminel, ou encore de condamnations ou de poursuites au civil ?</w:t>
      </w:r>
    </w:p>
    <w:p w14:paraId="2AF9394D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Oui 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Non</w:t>
      </w:r>
    </w:p>
    <w:p w14:paraId="36181451" w14:textId="7C756BC8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899AFB7" wp14:editId="19235B62">
                <wp:simplePos x="0" y="0"/>
                <wp:positionH relativeFrom="column">
                  <wp:posOffset>0</wp:posOffset>
                </wp:positionH>
                <wp:positionV relativeFrom="paragraph">
                  <wp:posOffset>150494</wp:posOffset>
                </wp:positionV>
                <wp:extent cx="6249670" cy="0"/>
                <wp:effectExtent l="0" t="0" r="0" b="0"/>
                <wp:wrapNone/>
                <wp:docPr id="34321687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62096" id="Connecteur droit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5pt" to="49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D03CFE" w14:textId="58E12129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AF6E6F5" wp14:editId="4EA2DC10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249670" cy="0"/>
                <wp:effectExtent l="0" t="0" r="0" b="0"/>
                <wp:wrapNone/>
                <wp:docPr id="1686811924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D8F4" id="Connecteur droit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492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3C0C6BF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25956B80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b/>
          <w:u w:val="single"/>
          <w:lang w:val="fr-CA"/>
        </w:rPr>
        <w:t>Faillite / Proposition de consommateur</w:t>
      </w:r>
      <w:r w:rsidRPr="00C317DA">
        <w:rPr>
          <w:b/>
          <w:lang w:val="fr-CA"/>
        </w:rPr>
        <w:t xml:space="preserve"> </w:t>
      </w:r>
      <w:r w:rsidRPr="00C317DA">
        <w:rPr>
          <w:lang w:val="fr-CA"/>
        </w:rPr>
        <w:t xml:space="preserve">: </w:t>
      </w:r>
    </w:p>
    <w:p w14:paraId="7049C65E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Est-ce que l’entreprise a déjà fait l’objet d’arrangement avec les créanciers ?</w:t>
      </w:r>
    </w:p>
    <w:bookmarkStart w:id="0" w:name="CaseACocher3"/>
    <w:p w14:paraId="594BFF2E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bookmarkEnd w:id="0"/>
      <w:r w:rsidRPr="00C317DA">
        <w:rPr>
          <w:lang w:val="fr-CA"/>
        </w:rPr>
        <w:t xml:space="preserve"> Oui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bookmarkStart w:id="1" w:name="CaseACocher4"/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bookmarkEnd w:id="1"/>
      <w:r w:rsidRPr="00C317DA">
        <w:rPr>
          <w:lang w:val="fr-CA"/>
        </w:rPr>
        <w:t xml:space="preserve"> Non</w:t>
      </w:r>
    </w:p>
    <w:p w14:paraId="53896B71" w14:textId="4F71466F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D0718EC" wp14:editId="4A1CD702">
                <wp:simplePos x="0" y="0"/>
                <wp:positionH relativeFrom="column">
                  <wp:posOffset>1905</wp:posOffset>
                </wp:positionH>
                <wp:positionV relativeFrom="paragraph">
                  <wp:posOffset>142874</wp:posOffset>
                </wp:positionV>
                <wp:extent cx="6249670" cy="0"/>
                <wp:effectExtent l="0" t="0" r="0" b="0"/>
                <wp:wrapNone/>
                <wp:docPr id="116067172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8AB83" id="Connecteur droit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25pt" to="49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9EB9ED2" w14:textId="4FEEB4C4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454005C" wp14:editId="1F385A58">
                <wp:simplePos x="0" y="0"/>
                <wp:positionH relativeFrom="column">
                  <wp:posOffset>1905</wp:posOffset>
                </wp:positionH>
                <wp:positionV relativeFrom="paragraph">
                  <wp:posOffset>140334</wp:posOffset>
                </wp:positionV>
                <wp:extent cx="6249670" cy="0"/>
                <wp:effectExtent l="0" t="0" r="0" b="0"/>
                <wp:wrapNone/>
                <wp:docPr id="15842475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E765F" id="Connecteur droit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05pt" to="492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38D726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02A2A620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Est-ce qu’un actionnaire ou un propriétaire a déjà fait faillite ou une proposition de consommateur ?</w:t>
      </w:r>
    </w:p>
    <w:p w14:paraId="34CBBA85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Oui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Non</w:t>
      </w:r>
    </w:p>
    <w:p w14:paraId="06BF5032" w14:textId="00486DD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59E8F2D" wp14:editId="63F9C6B1">
                <wp:simplePos x="0" y="0"/>
                <wp:positionH relativeFrom="column">
                  <wp:posOffset>-6985</wp:posOffset>
                </wp:positionH>
                <wp:positionV relativeFrom="paragraph">
                  <wp:posOffset>142239</wp:posOffset>
                </wp:positionV>
                <wp:extent cx="6249670" cy="0"/>
                <wp:effectExtent l="0" t="0" r="0" b="0"/>
                <wp:wrapNone/>
                <wp:docPr id="61981764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B988" id="Connecteur droit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11.2pt" to="49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4744A67" w14:textId="64D1460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EE7B5AB" wp14:editId="542D3183">
                <wp:simplePos x="0" y="0"/>
                <wp:positionH relativeFrom="column">
                  <wp:posOffset>1905</wp:posOffset>
                </wp:positionH>
                <wp:positionV relativeFrom="paragraph">
                  <wp:posOffset>140334</wp:posOffset>
                </wp:positionV>
                <wp:extent cx="6249670" cy="0"/>
                <wp:effectExtent l="0" t="0" r="0" b="0"/>
                <wp:wrapNone/>
                <wp:docPr id="1230751075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0744" id="Connecteur droit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1.05pt" to="492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C57531F" w14:textId="77777777" w:rsidR="00C317DA" w:rsidRPr="00C317DA" w:rsidRDefault="00C317DA" w:rsidP="00C317DA">
      <w:pPr>
        <w:pStyle w:val="Sansinterligne"/>
        <w:rPr>
          <w:lang w:val="fr-CA"/>
        </w:rPr>
      </w:pPr>
    </w:p>
    <w:p w14:paraId="2D1C8FEC" w14:textId="77777777" w:rsidR="00C317DA" w:rsidRPr="00C317DA" w:rsidRDefault="00C317DA" w:rsidP="00C317DA">
      <w:pPr>
        <w:pStyle w:val="Sansinterligne"/>
        <w:rPr>
          <w:b/>
          <w:bCs/>
          <w:u w:val="single"/>
          <w:lang w:val="fr-CA"/>
        </w:rPr>
      </w:pPr>
      <w:r w:rsidRPr="00C317DA">
        <w:rPr>
          <w:b/>
          <w:bCs/>
          <w:u w:val="single"/>
          <w:lang w:val="fr-CA"/>
        </w:rPr>
        <w:t>Résiliation</w:t>
      </w:r>
    </w:p>
    <w:p w14:paraId="3BCA2B66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t>Est-ce que le proposant a déjà été annulé ou résilié par un autre assureur ou s’est vu refuser le renouvellement d’un contrat d’assurance?</w:t>
      </w:r>
    </w:p>
    <w:p w14:paraId="55EFB9A7" w14:textId="77777777" w:rsidR="00C317DA" w:rsidRPr="00C317DA" w:rsidRDefault="00C317DA" w:rsidP="00C317DA">
      <w:pPr>
        <w:pStyle w:val="Sansinterligne"/>
        <w:rPr>
          <w:lang w:val="fr-CA"/>
        </w:rPr>
      </w:pPr>
      <w:r w:rsidRPr="00C317DA">
        <w:rPr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Oui </w:t>
      </w:r>
      <w:r w:rsidRPr="00C317DA">
        <w:rPr>
          <w:lang w:val="fr-CA"/>
        </w:rPr>
        <w:tab/>
      </w:r>
      <w:r w:rsidRPr="00C317DA">
        <w:rPr>
          <w:lang w:val="fr-CA"/>
        </w:rPr>
        <w:tab/>
      </w:r>
      <w:r w:rsidRPr="00C317DA">
        <w:rPr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317DA">
        <w:rPr>
          <w:lang w:val="fr-CA"/>
        </w:rPr>
        <w:instrText xml:space="preserve"> FORMCHECKBOX </w:instrText>
      </w:r>
      <w:r w:rsidRPr="00C317DA">
        <w:rPr>
          <w:lang w:val="fr-CA"/>
        </w:rPr>
      </w:r>
      <w:r w:rsidRPr="00C317DA">
        <w:rPr>
          <w:lang w:val="fr-CA"/>
        </w:rPr>
        <w:fldChar w:fldCharType="separate"/>
      </w:r>
      <w:r w:rsidRPr="00C317DA">
        <w:rPr>
          <w:lang w:val="fr-CA"/>
        </w:rPr>
        <w:fldChar w:fldCharType="end"/>
      </w:r>
      <w:r w:rsidRPr="00C317DA">
        <w:rPr>
          <w:lang w:val="fr-CA"/>
        </w:rPr>
        <w:t xml:space="preserve"> Non</w:t>
      </w:r>
    </w:p>
    <w:p w14:paraId="68B20E16" w14:textId="77777777" w:rsidR="00C317DA" w:rsidRDefault="00C317DA" w:rsidP="00C317DA">
      <w:pPr>
        <w:pStyle w:val="Sansinterligne"/>
        <w:rPr>
          <w:lang w:val="fr-CA"/>
        </w:rPr>
      </w:pPr>
    </w:p>
    <w:p w14:paraId="32990801" w14:textId="77777777" w:rsidR="00977B57" w:rsidRDefault="00977B57" w:rsidP="00C317DA">
      <w:pPr>
        <w:pStyle w:val="Sansinterligne"/>
        <w:rPr>
          <w:lang w:val="fr-CA"/>
        </w:rPr>
      </w:pPr>
    </w:p>
    <w:p w14:paraId="05A9D4EF" w14:textId="77777777" w:rsidR="00977B57" w:rsidRPr="001714E6" w:rsidRDefault="00977B57" w:rsidP="00C317DA">
      <w:pPr>
        <w:pStyle w:val="Sansinterligne"/>
        <w:rPr>
          <w:lang w:val="fr-CA"/>
        </w:rPr>
      </w:pPr>
    </w:p>
    <w:p w14:paraId="3396E5BA" w14:textId="77777777" w:rsidR="005E2E62" w:rsidRDefault="005E2E62" w:rsidP="00050F84">
      <w:pPr>
        <w:pStyle w:val="Sansinterligne"/>
        <w:rPr>
          <w:lang w:val="fr-CA"/>
        </w:rPr>
      </w:pPr>
    </w:p>
    <w:p w14:paraId="586167B0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7578A904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5B45A517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0C908447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73E04DD0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0FC3E292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371ABAEF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7938E49E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32D34650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1C34FB49" w14:textId="2512B6EA" w:rsidR="00003D21" w:rsidRDefault="00003D21" w:rsidP="00003D21">
      <w:pPr>
        <w:pStyle w:val="Sansinterligne"/>
        <w:rPr>
          <w:rFonts w:cs="Arial"/>
          <w:szCs w:val="20"/>
          <w:lang w:val="fr-CA"/>
        </w:rPr>
      </w:pPr>
      <w:r w:rsidRPr="00A20B63">
        <w:rPr>
          <w:rFonts w:cs="Arial"/>
          <w:szCs w:val="20"/>
          <w:lang w:val="fr-CA"/>
        </w:rPr>
        <w:t>Par la signature de cette déclaration, par les présentes, vous confirmez que vous êtes un membre de l’</w:t>
      </w:r>
      <w:proofErr w:type="spellStart"/>
      <w:r w:rsidRPr="00A20B63">
        <w:rPr>
          <w:rFonts w:cs="Arial"/>
          <w:szCs w:val="20"/>
          <w:lang w:val="fr-CA"/>
        </w:rPr>
        <w:t>ICF</w:t>
      </w:r>
      <w:r w:rsidRPr="00A20B63">
        <w:rPr>
          <w:rFonts w:cs="Arial"/>
          <w:i/>
          <w:iCs/>
          <w:szCs w:val="20"/>
          <w:lang w:val="fr-CA"/>
        </w:rPr>
        <w:t>Québec</w:t>
      </w:r>
      <w:proofErr w:type="spellEnd"/>
      <w:r w:rsidRPr="00A20B63">
        <w:rPr>
          <w:rFonts w:cs="Arial"/>
          <w:i/>
          <w:iCs/>
          <w:szCs w:val="20"/>
          <w:lang w:val="fr-CA"/>
        </w:rPr>
        <w:t xml:space="preserve"> </w:t>
      </w:r>
      <w:r w:rsidRPr="00A20B63">
        <w:rPr>
          <w:rFonts w:cs="Arial"/>
          <w:szCs w:val="20"/>
          <w:lang w:val="fr-CA"/>
        </w:rPr>
        <w:t>et</w:t>
      </w:r>
      <w:r>
        <w:rPr>
          <w:rFonts w:cs="Arial"/>
          <w:szCs w:val="20"/>
          <w:lang w:val="fr-CA"/>
        </w:rPr>
        <w:t xml:space="preserve"> </w:t>
      </w:r>
      <w:r w:rsidRPr="00A20B63">
        <w:rPr>
          <w:rFonts w:cs="Arial"/>
          <w:szCs w:val="20"/>
          <w:lang w:val="fr-CA"/>
        </w:rPr>
        <w:t>que les déclarations suivantes sont vraies et complètes au meilleur de votre connaissance</w:t>
      </w:r>
    </w:p>
    <w:p w14:paraId="408EB7D2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3798E6C7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36B2D844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  <w:r w:rsidRPr="00CF254D">
        <w:rPr>
          <w:rFonts w:cs="Arial"/>
          <w:szCs w:val="20"/>
          <w:lang w:val="fr-CA"/>
        </w:rPr>
        <w:t>La couverture de responsabilité professionnelle est sous la base de “Réclamations présentées’’. Une assurance sous</w:t>
      </w:r>
      <w:r>
        <w:rPr>
          <w:rFonts w:cs="Arial"/>
          <w:szCs w:val="20"/>
          <w:lang w:val="fr-CA"/>
        </w:rPr>
        <w:t xml:space="preserve"> </w:t>
      </w:r>
      <w:r w:rsidRPr="00CF254D">
        <w:rPr>
          <w:rFonts w:cs="Arial"/>
          <w:szCs w:val="20"/>
          <w:lang w:val="fr-CA"/>
        </w:rPr>
        <w:t>cette base “Réclamations présentées” fournit une indemnité pour les réclamations faites pour la première fois contre</w:t>
      </w:r>
      <w:r>
        <w:rPr>
          <w:rFonts w:cs="Arial"/>
          <w:szCs w:val="20"/>
          <w:lang w:val="fr-CA"/>
        </w:rPr>
        <w:t xml:space="preserve"> </w:t>
      </w:r>
      <w:r w:rsidRPr="00CF254D">
        <w:rPr>
          <w:rFonts w:cs="Arial"/>
          <w:szCs w:val="20"/>
          <w:lang w:val="fr-CA"/>
        </w:rPr>
        <w:t xml:space="preserve">vous et notifiées aux assureurs pendant la période d'assurance. </w:t>
      </w:r>
    </w:p>
    <w:p w14:paraId="50DAD824" w14:textId="3F60F229" w:rsidR="00003D21" w:rsidRDefault="00003D21" w:rsidP="00003D21">
      <w:pPr>
        <w:pStyle w:val="Sansinterligne"/>
        <w:rPr>
          <w:rFonts w:cs="Arial"/>
          <w:szCs w:val="20"/>
          <w:lang w:val="fr-CA"/>
        </w:rPr>
      </w:pPr>
      <w:r w:rsidRPr="00CF254D">
        <w:rPr>
          <w:rFonts w:cs="Arial"/>
          <w:szCs w:val="20"/>
          <w:lang w:val="fr-CA"/>
        </w:rPr>
        <w:t>Les polices «Réclamations présentées» fournissent</w:t>
      </w:r>
      <w:r>
        <w:rPr>
          <w:rFonts w:cs="Arial"/>
          <w:szCs w:val="20"/>
          <w:lang w:val="fr-CA"/>
        </w:rPr>
        <w:t xml:space="preserve"> </w:t>
      </w:r>
      <w:r w:rsidRPr="00CF254D">
        <w:rPr>
          <w:rFonts w:cs="Arial"/>
          <w:szCs w:val="20"/>
          <w:lang w:val="fr-CA"/>
        </w:rPr>
        <w:t>également une indemnité à l'égard des réclamations faites pour la première fois contre vous après la période</w:t>
      </w:r>
      <w:r>
        <w:rPr>
          <w:rFonts w:cs="Arial"/>
          <w:szCs w:val="20"/>
          <w:lang w:val="fr-CA"/>
        </w:rPr>
        <w:t xml:space="preserve"> </w:t>
      </w:r>
      <w:r w:rsidRPr="00CF254D">
        <w:rPr>
          <w:rFonts w:cs="Arial"/>
          <w:szCs w:val="20"/>
          <w:lang w:val="fr-CA"/>
        </w:rPr>
        <w:t>d'assurance qui découle de circonstances dûment notifiées aux assureurs pendant la période d'assurance.</w:t>
      </w:r>
    </w:p>
    <w:p w14:paraId="76A2B604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5B2DA898" w14:textId="77777777" w:rsidR="00003D21" w:rsidRDefault="00003D21" w:rsidP="00003D21">
      <w:pPr>
        <w:pStyle w:val="Sansinterligne"/>
        <w:rPr>
          <w:rFonts w:cs="Arial"/>
          <w:i/>
          <w:iCs/>
          <w:szCs w:val="20"/>
          <w:lang w:val="fr-CA"/>
        </w:rPr>
      </w:pPr>
      <w:r w:rsidRPr="00CF254D">
        <w:rPr>
          <w:rFonts w:cs="Arial"/>
          <w:i/>
          <w:iCs/>
          <w:szCs w:val="20"/>
          <w:lang w:val="fr-CA"/>
        </w:rPr>
        <w:t>Je certifie que mes réponses sont vraies, complètes et au meilleur de ma connaissance.</w:t>
      </w:r>
    </w:p>
    <w:p w14:paraId="01A9B3DA" w14:textId="77777777" w:rsidR="00003D21" w:rsidRDefault="00003D21" w:rsidP="00003D21">
      <w:pPr>
        <w:pStyle w:val="Sansinterligne"/>
        <w:rPr>
          <w:rFonts w:cs="Arial"/>
          <w:i/>
          <w:iCs/>
          <w:szCs w:val="20"/>
          <w:lang w:val="fr-CA"/>
        </w:rPr>
      </w:pPr>
    </w:p>
    <w:p w14:paraId="6665637F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5AA6ECE8" w14:textId="77777777" w:rsidR="00003D21" w:rsidRDefault="00003D21" w:rsidP="00003D21">
      <w:pPr>
        <w:pStyle w:val="Sansinterligne"/>
        <w:rPr>
          <w:rFonts w:cs="Arial"/>
          <w:szCs w:val="20"/>
          <w:lang w:val="fr-CA"/>
        </w:rPr>
      </w:pPr>
    </w:p>
    <w:p w14:paraId="50DB698E" w14:textId="77777777" w:rsidR="00003D21" w:rsidRDefault="00003D21" w:rsidP="00003D21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r-CA" w:eastAsia="fr-FR"/>
        </w:rPr>
      </w:pPr>
      <w:r>
        <w:rPr>
          <w:rFonts w:ascii="Arial" w:eastAsia="Times New Roman" w:hAnsi="Arial" w:cs="Arial"/>
          <w:sz w:val="20"/>
          <w:szCs w:val="20"/>
          <w:lang w:val="fr-CA" w:eastAsia="fr-FR"/>
        </w:rPr>
        <w:t>Signature : ______________________________________ Date : ____/__/__/</w:t>
      </w:r>
    </w:p>
    <w:p w14:paraId="654960FE" w14:textId="0D8BDE3B" w:rsidR="00977B57" w:rsidRDefault="00977B57" w:rsidP="00050F84">
      <w:pPr>
        <w:pStyle w:val="Sansinterligne"/>
        <w:rPr>
          <w:lang w:val="fr-CA"/>
        </w:rPr>
      </w:pPr>
    </w:p>
    <w:p w14:paraId="3FBE679B" w14:textId="77777777" w:rsidR="00034767" w:rsidRDefault="00034767" w:rsidP="00050F84">
      <w:pPr>
        <w:pStyle w:val="Sansinterligne"/>
        <w:rPr>
          <w:lang w:val="fr-CA"/>
        </w:rPr>
      </w:pPr>
    </w:p>
    <w:p w14:paraId="49DDA468" w14:textId="143D9370" w:rsidR="00034767" w:rsidRDefault="00034767" w:rsidP="00050F84">
      <w:pPr>
        <w:pStyle w:val="Sansinterligne"/>
        <w:rPr>
          <w:lang w:val="fr-CA"/>
        </w:rPr>
      </w:pPr>
      <w:r>
        <w:rPr>
          <w:lang w:val="fr-CA"/>
        </w:rPr>
        <w:t xml:space="preserve">*Faire parvenir par courriel à : </w:t>
      </w:r>
      <w:hyperlink r:id="rId17" w:history="1">
        <w:r w:rsidRPr="00721B1F">
          <w:rPr>
            <w:rStyle w:val="Hyperlien"/>
            <w:lang w:val="fr-CA"/>
          </w:rPr>
          <w:t>programmeicf@ellipse.ca</w:t>
        </w:r>
      </w:hyperlink>
    </w:p>
    <w:p w14:paraId="20051E9B" w14:textId="399232AE" w:rsidR="00034767" w:rsidRDefault="00034767" w:rsidP="00050F84">
      <w:pPr>
        <w:pStyle w:val="Sansinterligne"/>
        <w:rPr>
          <w:lang w:val="fr-CA"/>
        </w:rPr>
      </w:pPr>
      <w:r>
        <w:rPr>
          <w:lang w:val="fr-CA"/>
        </w:rPr>
        <w:t>Pour nous rejoindre : 1-800-567-1070 poste 27062</w:t>
      </w:r>
    </w:p>
    <w:p w14:paraId="2C7F28A7" w14:textId="4BDF7A04" w:rsidR="00034767" w:rsidRPr="00447B90" w:rsidRDefault="00034767" w:rsidP="00050F84">
      <w:pPr>
        <w:pStyle w:val="Sansinterligne"/>
        <w:rPr>
          <w:lang w:val="fr-CA"/>
        </w:rPr>
      </w:pPr>
      <w:r>
        <w:rPr>
          <w:lang w:val="fr-CA"/>
        </w:rPr>
        <w:t>Genevieve Clermont</w:t>
      </w:r>
    </w:p>
    <w:sectPr w:rsidR="00034767" w:rsidRPr="00447B90" w:rsidSect="001714E6">
      <w:headerReference w:type="default" r:id="rId18"/>
      <w:footerReference w:type="default" r:id="rId19"/>
      <w:type w:val="continuous"/>
      <w:pgSz w:w="12240" w:h="15840"/>
      <w:pgMar w:top="2268" w:right="1134" w:bottom="1440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2141" w14:textId="77777777" w:rsidR="00C6492C" w:rsidRDefault="00C6492C">
      <w:pPr>
        <w:spacing w:after="0" w:line="240" w:lineRule="auto"/>
      </w:pPr>
      <w:r>
        <w:separator/>
      </w:r>
    </w:p>
  </w:endnote>
  <w:endnote w:type="continuationSeparator" w:id="0">
    <w:p w14:paraId="14452DBA" w14:textId="77777777" w:rsidR="00C6492C" w:rsidRDefault="00C6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omenSans-Book">
    <w:altName w:val="IDAutomationOCRa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1848"/>
    </w:tblGrid>
    <w:tr w:rsidR="00951CAD" w14:paraId="1CFBFA07" w14:textId="77777777" w:rsidTr="00556491">
      <w:tc>
        <w:tcPr>
          <w:tcW w:w="8217" w:type="dxa"/>
          <w:hideMark/>
        </w:tcPr>
        <w:p w14:paraId="72471FC9" w14:textId="77777777" w:rsidR="00556491" w:rsidRDefault="00D254CD" w:rsidP="00556491">
          <w:pPr>
            <w:pStyle w:val="Pieddepage"/>
            <w:tabs>
              <w:tab w:val="left" w:pos="8789"/>
            </w:tabs>
            <w:spacing w:after="60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Ellipse Assurances inc. - Cabinet en assurance de dommages</w:t>
          </w:r>
        </w:p>
        <w:p w14:paraId="2D9B4826" w14:textId="77777777" w:rsidR="00556491" w:rsidRPr="00E1641C" w:rsidRDefault="00D254CD" w:rsidP="00556491">
          <w:pPr>
            <w:pStyle w:val="Corpsdetexte"/>
            <w:tabs>
              <w:tab w:val="left" w:pos="8789"/>
            </w:tabs>
            <w:spacing w:before="0" w:after="60"/>
            <w:ind w:left="0"/>
            <w:rPr>
              <w:rFonts w:ascii="Arial" w:hAnsi="Arial" w:cs="Arial"/>
              <w:sz w:val="18"/>
              <w:szCs w:val="18"/>
              <w:lang w:val="fr-CA"/>
            </w:rPr>
          </w:pPr>
          <w:r w:rsidRPr="00E1641C">
            <w:rPr>
              <w:rFonts w:ascii="Arial" w:hAnsi="Arial" w:cs="Arial"/>
              <w:sz w:val="18"/>
              <w:szCs w:val="18"/>
              <w:lang w:val="fr-CA"/>
            </w:rPr>
            <w:t xml:space="preserve">1 (800) 567-1070 | </w:t>
          </w:r>
          <w:r w:rsidRPr="00E1641C">
            <w:rPr>
              <w:rFonts w:ascii="Arial" w:hAnsi="Arial" w:cs="Arial"/>
              <w:spacing w:val="6"/>
              <w:sz w:val="18"/>
              <w:szCs w:val="18"/>
              <w:lang w:val="fr-CA"/>
            </w:rPr>
            <w:t>ellipse.ca</w:t>
          </w:r>
          <w:r w:rsidRPr="00E1641C">
            <w:rPr>
              <w:rFonts w:ascii="Arial" w:hAnsi="Arial" w:cs="Arial"/>
              <w:sz w:val="18"/>
              <w:szCs w:val="18"/>
              <w:lang w:val="fr-CA"/>
            </w:rPr>
            <w:t xml:space="preserve"> | </w:t>
          </w:r>
          <w:r w:rsidRPr="00E1641C">
            <w:rPr>
              <w:rFonts w:ascii="Arial" w:hAnsi="Arial" w:cs="Arial"/>
              <w:spacing w:val="6"/>
              <w:sz w:val="18"/>
              <w:szCs w:val="18"/>
              <w:lang w:val="fr-CA"/>
            </w:rPr>
            <w:t>info@ellipse.ca</w:t>
          </w:r>
          <w:r w:rsidRPr="00E1641C">
            <w:rPr>
              <w:rFonts w:ascii="Arial" w:hAnsi="Arial" w:cs="Arial"/>
              <w:sz w:val="18"/>
              <w:szCs w:val="18"/>
              <w:lang w:val="fr-CA"/>
            </w:rPr>
            <w:t xml:space="preserve"> </w:t>
          </w:r>
        </w:p>
        <w:p w14:paraId="392BA376" w14:textId="77777777" w:rsidR="00556491" w:rsidRPr="00E1641C" w:rsidRDefault="00D254CD" w:rsidP="00556491">
          <w:pPr>
            <w:pStyle w:val="Corpsdetexte"/>
            <w:tabs>
              <w:tab w:val="left" w:pos="8789"/>
            </w:tabs>
            <w:spacing w:before="0"/>
            <w:ind w:left="0"/>
            <w:rPr>
              <w:rFonts w:ascii="Arial" w:hAnsi="Arial" w:cs="Arial"/>
              <w:sz w:val="18"/>
              <w:szCs w:val="18"/>
              <w:lang w:val="fr-CA"/>
            </w:rPr>
          </w:pPr>
          <w:r w:rsidRPr="00E1641C">
            <w:rPr>
              <w:rFonts w:ascii="Arial" w:hAnsi="Arial" w:cs="Arial"/>
              <w:sz w:val="18"/>
              <w:szCs w:val="18"/>
              <w:lang w:val="fr-CA"/>
            </w:rPr>
            <w:t xml:space="preserve">6405, rue Christophe-Pélissier, Trois-Rivières QC G9A 5C9 </w:t>
          </w:r>
        </w:p>
      </w:tc>
      <w:tc>
        <w:tcPr>
          <w:tcW w:w="1848" w:type="dxa"/>
          <w:vAlign w:val="bottom"/>
          <w:hideMark/>
        </w:tcPr>
        <w:p w14:paraId="5A2AAE8C" w14:textId="77777777" w:rsidR="00E1641C" w:rsidRPr="00E1641C" w:rsidRDefault="006638B3" w:rsidP="00E1641C">
          <w:pPr>
            <w:pStyle w:val="Sansinterligne"/>
            <w:jc w:val="right"/>
            <w:rPr>
              <w:rFonts w:cs="Arial"/>
              <w:b/>
              <w:noProof/>
              <w:sz w:val="18"/>
              <w:szCs w:val="18"/>
              <w:lang w:val="fr-CA" w:eastAsia="fr-FR"/>
            </w:rPr>
          </w:pPr>
          <w:r>
            <w:rPr>
              <w:rFonts w:eastAsia="Calibri" w:cs="Arial"/>
              <w:b/>
              <w:noProof/>
              <w:sz w:val="18"/>
              <w:szCs w:val="18"/>
              <w:lang w:val="fr-CA" w:eastAsia="fr-FR"/>
            </w:rPr>
            <w:pict w14:anchorId="74E4BA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9pt">
                <v:imagedata r:id="rId1" o:title=""/>
              </v:shape>
            </w:pict>
          </w:r>
        </w:p>
        <w:p w14:paraId="3277120B" w14:textId="77777777" w:rsidR="00556491" w:rsidRPr="00556491" w:rsidRDefault="00556491" w:rsidP="00556491">
          <w:pPr>
            <w:pStyle w:val="Sansinterligne"/>
            <w:jc w:val="right"/>
            <w:rPr>
              <w:rFonts w:cs="Arial"/>
              <w:sz w:val="18"/>
              <w:szCs w:val="18"/>
              <w:lang w:val="en-CA"/>
            </w:rPr>
          </w:pPr>
        </w:p>
      </w:tc>
    </w:tr>
  </w:tbl>
  <w:p w14:paraId="09B3A3B5" w14:textId="77777777" w:rsidR="002B1C4F" w:rsidRPr="00556491" w:rsidRDefault="002B1C4F" w:rsidP="00556491">
    <w:pPr>
      <w:pStyle w:val="Pieddepage"/>
      <w:ind w:right="-992"/>
      <w:rPr>
        <w:rFonts w:ascii="Arial" w:hAnsi="Arial" w:cs="Arial"/>
        <w:sz w:val="2"/>
        <w:szCs w:val="2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2338282"/>
      <w:docPartObj>
        <w:docPartGallery w:val="Page Numbers (Bottom of Page)"/>
        <w:docPartUnique/>
      </w:docPartObj>
    </w:sdtPr>
    <w:sdtEndPr/>
    <w:sdtContent>
      <w:p w14:paraId="7E765A67" w14:textId="40CF1D66" w:rsidR="000579B2" w:rsidRDefault="000579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5B112D3" w14:textId="31B817D0" w:rsidR="000579B2" w:rsidRDefault="000579B2" w:rsidP="000579B2">
    <w:pPr>
      <w:pStyle w:val="Pieddepage"/>
      <w:tabs>
        <w:tab w:val="clear" w:pos="4680"/>
        <w:tab w:val="clear" w:pos="9360"/>
        <w:tab w:val="left" w:pos="92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B08F" w14:textId="4324055A" w:rsidR="00792B62" w:rsidRDefault="00792B62">
    <w:pPr>
      <w:pStyle w:val="Pieddepage"/>
      <w:jc w:val="right"/>
    </w:pPr>
  </w:p>
  <w:p w14:paraId="30D08E7F" w14:textId="77777777" w:rsidR="00723D0F" w:rsidRPr="00556491" w:rsidRDefault="00723D0F" w:rsidP="00A42052">
    <w:pPr>
      <w:pStyle w:val="Pieddepage"/>
      <w:rPr>
        <w:rFonts w:ascii="Arial" w:hAnsi="Arial" w:cs="Arial"/>
        <w:sz w:val="2"/>
        <w:szCs w:val="2"/>
        <w:lang w:val="en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284364"/>
      <w:docPartObj>
        <w:docPartGallery w:val="Page Numbers (Bottom of Page)"/>
        <w:docPartUnique/>
      </w:docPartObj>
    </w:sdtPr>
    <w:sdtEndPr/>
    <w:sdtContent>
      <w:p w14:paraId="2FED24DC" w14:textId="4A33C109" w:rsidR="008407EC" w:rsidRDefault="008407E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8A17EF" w14:textId="77777777" w:rsidR="00245E02" w:rsidRPr="00977B57" w:rsidRDefault="00245E02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3F61" w14:textId="77777777" w:rsidR="00C6492C" w:rsidRDefault="00C6492C">
      <w:pPr>
        <w:spacing w:after="0" w:line="240" w:lineRule="auto"/>
      </w:pPr>
      <w:r>
        <w:separator/>
      </w:r>
    </w:p>
  </w:footnote>
  <w:footnote w:type="continuationSeparator" w:id="0">
    <w:p w14:paraId="74ABD010" w14:textId="77777777" w:rsidR="00C6492C" w:rsidRDefault="00C6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F16C" w14:textId="77777777" w:rsidR="004C05C8" w:rsidRDefault="004C05C8" w:rsidP="004C05C8">
    <w:pPr>
      <w:pStyle w:val="En-tte"/>
      <w:ind w:hanging="142"/>
    </w:pPr>
  </w:p>
  <w:p w14:paraId="6C4E9E17" w14:textId="77777777" w:rsidR="006330F4" w:rsidRDefault="006330F4" w:rsidP="004C05C8">
    <w:pPr>
      <w:pStyle w:val="En-tte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81E" w14:textId="77777777" w:rsidR="00792B62" w:rsidRDefault="00792B62" w:rsidP="00792B62">
    <w:pPr>
      <w:pStyle w:val="En-tte"/>
      <w:jc w:val="center"/>
      <w:rPr>
        <w:sz w:val="44"/>
        <w:szCs w:val="44"/>
      </w:rPr>
    </w:pPr>
    <w:proofErr w:type="spellStart"/>
    <w:r w:rsidRPr="00792B62">
      <w:rPr>
        <w:sz w:val="44"/>
        <w:szCs w:val="44"/>
      </w:rPr>
      <w:t>Formulaire</w:t>
    </w:r>
    <w:proofErr w:type="spellEnd"/>
    <w:r w:rsidRPr="00792B62">
      <w:rPr>
        <w:sz w:val="44"/>
        <w:szCs w:val="44"/>
      </w:rPr>
      <w:t xml:space="preserve"> </w:t>
    </w:r>
    <w:proofErr w:type="spellStart"/>
    <w:r w:rsidRPr="00792B62">
      <w:rPr>
        <w:sz w:val="44"/>
        <w:szCs w:val="44"/>
      </w:rPr>
      <w:t>membre</w:t>
    </w:r>
    <w:proofErr w:type="spellEnd"/>
    <w:r w:rsidRPr="00792B62">
      <w:rPr>
        <w:sz w:val="44"/>
        <w:szCs w:val="44"/>
      </w:rPr>
      <w:t xml:space="preserve"> ICF Québec</w:t>
    </w:r>
  </w:p>
  <w:p w14:paraId="5DEE6AE5" w14:textId="411DB5A8" w:rsidR="000579B2" w:rsidRDefault="000579B2" w:rsidP="00792B62">
    <w:pPr>
      <w:pStyle w:val="En-tte"/>
      <w:jc w:val="center"/>
      <w:rPr>
        <w:sz w:val="44"/>
        <w:szCs w:val="44"/>
      </w:rPr>
    </w:pPr>
    <w:proofErr w:type="spellStart"/>
    <w:r>
      <w:rPr>
        <w:sz w:val="44"/>
        <w:szCs w:val="44"/>
      </w:rPr>
      <w:t>Renouvellement</w:t>
    </w:r>
    <w:proofErr w:type="spellEnd"/>
    <w:r>
      <w:rPr>
        <w:sz w:val="44"/>
        <w:szCs w:val="44"/>
      </w:rPr>
      <w:t xml:space="preserve"> </w:t>
    </w:r>
  </w:p>
  <w:p w14:paraId="3250D6EA" w14:textId="77777777" w:rsidR="00245E02" w:rsidRPr="00792B62" w:rsidRDefault="00245E02" w:rsidP="00792B62">
    <w:pPr>
      <w:pStyle w:val="En-tte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24BE" w14:textId="0609408A" w:rsidR="00792B62" w:rsidRDefault="00792B62" w:rsidP="00792B62">
    <w:pPr>
      <w:pStyle w:val="En-tte"/>
      <w:jc w:val="center"/>
      <w:rPr>
        <w:b/>
        <w:bCs/>
        <w:sz w:val="44"/>
        <w:szCs w:val="44"/>
        <w:u w:val="single"/>
      </w:rPr>
    </w:pPr>
    <w:proofErr w:type="spellStart"/>
    <w:r w:rsidRPr="00F90231">
      <w:rPr>
        <w:b/>
        <w:bCs/>
        <w:sz w:val="44"/>
        <w:szCs w:val="44"/>
        <w:u w:val="single"/>
      </w:rPr>
      <w:t>Formulaire</w:t>
    </w:r>
    <w:proofErr w:type="spellEnd"/>
    <w:r w:rsidRPr="00F90231">
      <w:rPr>
        <w:b/>
        <w:bCs/>
        <w:sz w:val="44"/>
        <w:szCs w:val="44"/>
        <w:u w:val="single"/>
      </w:rPr>
      <w:t xml:space="preserve"> </w:t>
    </w:r>
    <w:proofErr w:type="spellStart"/>
    <w:r w:rsidRPr="00F90231">
      <w:rPr>
        <w:b/>
        <w:bCs/>
        <w:sz w:val="44"/>
        <w:szCs w:val="44"/>
        <w:u w:val="single"/>
      </w:rPr>
      <w:t>membre</w:t>
    </w:r>
    <w:proofErr w:type="spellEnd"/>
    <w:r w:rsidRPr="00F90231">
      <w:rPr>
        <w:b/>
        <w:bCs/>
        <w:sz w:val="44"/>
        <w:szCs w:val="44"/>
        <w:u w:val="single"/>
      </w:rPr>
      <w:t xml:space="preserve"> ICF Québec</w:t>
    </w:r>
  </w:p>
  <w:p w14:paraId="78FE6AE1" w14:textId="76FF6264" w:rsidR="000579B2" w:rsidRPr="00F90231" w:rsidRDefault="000579B2" w:rsidP="00792B62">
    <w:pPr>
      <w:pStyle w:val="En-tte"/>
      <w:jc w:val="center"/>
      <w:rPr>
        <w:b/>
        <w:bCs/>
        <w:sz w:val="44"/>
        <w:szCs w:val="44"/>
        <w:u w:val="single"/>
      </w:rPr>
    </w:pPr>
    <w:proofErr w:type="spellStart"/>
    <w:r>
      <w:rPr>
        <w:b/>
        <w:bCs/>
        <w:sz w:val="44"/>
        <w:szCs w:val="44"/>
        <w:u w:val="single"/>
      </w:rPr>
      <w:t>Renouvellement</w:t>
    </w:r>
    <w:proofErr w:type="spellEnd"/>
    <w:r>
      <w:rPr>
        <w:b/>
        <w:bCs/>
        <w:sz w:val="44"/>
        <w:szCs w:val="44"/>
        <w:u w:val="singl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FE18" w14:textId="338F4448" w:rsidR="001714E6" w:rsidRPr="00792B62" w:rsidRDefault="001714E6" w:rsidP="00792B62">
    <w:pPr>
      <w:pStyle w:val="En-tte"/>
      <w:jc w:val="center"/>
      <w:rPr>
        <w:sz w:val="44"/>
        <w:szCs w:val="44"/>
      </w:rPr>
    </w:pPr>
    <w:r w:rsidRPr="001714E6">
      <w:rPr>
        <w:b/>
        <w:sz w:val="32"/>
        <w:szCs w:val="32"/>
        <w:lang w:val="fr-CA"/>
      </w:rPr>
      <w:t xml:space="preserve">Questions légales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2AE3"/>
    <w:multiLevelType w:val="multilevel"/>
    <w:tmpl w:val="E578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GINREP" w:val="BEGINREP"/>
    <w:docVar w:name="ENDREP" w:val="ENDREP"/>
    <w:docVar w:name="MasterAccountMerge.Account.Client.ServiceBilling.Agcy.Agency.AgcyEmail.Email*0*38" w:val="EMAIL"/>
    <w:docVar w:name="MasterAccountMerge.Account.Client.ServiceBilling.Agcy.Agency.AgcyMainAddress.Addr1*0*31" w:val="ADDR1"/>
    <w:docVar w:name="MasterAccountMerge.Account.Client.ServiceBilling.Agcy.Agency.AgcyMainAddress.Addr2*0*32" w:val="ADDR2"/>
    <w:docVar w:name="MasterAccountMerge.Account.Client.ServiceBilling.Agcy.Agency.AgcyMainAddress.Addr3*0*33" w:val="ADDR3"/>
    <w:docVar w:name="MasterAccountMerge.Account.Client.ServiceBilling.Agcy.Agency.AgcyMainAddress.City*0*34" w:val="CITY"/>
    <w:docVar w:name="MasterAccountMerge.Account.Client.ServiceBilling.Agcy.Agency.AgcyMainAddress.State*0*35" w:val="STATE"/>
    <w:docVar w:name="MasterAccountMerge.Account.Client.ServiceBilling.Agcy.Agency.AgcyMainAddress.Zip*12*36" w:val="ZIP"/>
    <w:docVar w:name="MasterAccountMerge.Account.Client.ServiceBilling.Agcy.Agency.AgcyPhone.Number*6*40" w:val="NUMBER"/>
    <w:docVar w:name="MasterAccountMerge.Account.Client.ServiceBilling.Agcy.Agency.AgcyPhone.PhoneCountryCode*0*39" w:val="PHONECOUNTRYCODE"/>
    <w:docVar w:name="MasterAccountMerge.Account.Client.ServiceBilling.Agcy.Agency.AgcyWebsite.Website*0*37" w:val="WEBSITE"/>
    <w:docVar w:name="MasterAccountMerge.Account.Client.ServiceBilling.Agcy.Agency.Name*0*30" w:val="NAME"/>
    <w:docVar w:name="MasterAccountMerge.Account.Client.ServiceBilling.Agcy.Branch.Code*0*71" w:val="CODE"/>
    <w:docVar w:name="MasterAccountMerge.Account.Client.ServiceBilling.ServRole.Employee.Code*0*61" w:val="CODE"/>
    <w:docVar w:name="MasterAccountMerge.Account.Client.ServiceBilling.ServRole.Employee.Code*0*64" w:val="CODE"/>
    <w:docVar w:name="MasterAccountMerge.Account.Client.ServiceBilling.ServRole.ServicingRole.Code*0*58" w:val="CODE"/>
    <w:docVar w:name="MasterAccountMerge.Account.Client.ServiceBilling.ServRole.ServicingRole.Code*0*60" w:val="CODE"/>
    <w:docVar w:name="MasterAccountMerge.Account.Client.ServiceBilling.ServRole.ServicingRole.Code*0*62" w:val="CODE"/>
    <w:docVar w:name="MasterAccountMerge.Account.Client.ServiceBilling.ServRole.ServicingRole.Code*0*63" w:val="CODE"/>
    <w:docVar w:name="MasterAccountMerge.Account.Client.ServiceBilling.ServRole.ServicingRole.Code*0*65" w:val="CODE"/>
    <w:docVar w:name="MasterAccountMerge.Account.Common.Address.Address1*0*11" w:val="ADDRESS1"/>
    <w:docVar w:name="MasterAccountMerge.Account.Common.Address.Address2*0*14" w:val="ADDRESS2"/>
    <w:docVar w:name="MasterAccountMerge.Account.Common.Address.Address3*0*15" w:val="ADDRESS3"/>
    <w:docVar w:name="MasterAccountMerge.Contact.Contact.BusinessContact.Contact.Name*0*25" w:val="NAME"/>
    <w:docVar w:name="MasterAccountMerge.Contact.Contact.BusinessContact.Contact.Name*0*46" w:val="NAME"/>
    <w:docVar w:name="MasterAccountMerge.Contact.Contact.BusinessContact.Contact.Name*0*47" w:val="NAME"/>
    <w:docVar w:name="MasterAccountMerge.Contact.Contact.BusinessContact.Contact.Name*0*53" w:val="NAME"/>
    <w:docVar w:name="MasterAccountMerge.Contact.Contact.BusinessContact.Contact.Name*0*54" w:val="NAME"/>
    <w:docVar w:name="MasterAccountMerge.Contact.Contact.IndividualContact.Contact.ContFirsName*0*17" w:val="CONTFIRSNAME"/>
    <w:docVar w:name="MasterAccountMerge.Contact.Contact.IndividualContact.Contact.ContFirsName*0*20" w:val="CONTFIRSNAME"/>
    <w:docVar w:name="MasterAccountMerge.Contact.Contact.IndividualContact.Contact.ContFirsName*0*23" w:val="CONTFIRSNAME"/>
    <w:docVar w:name="MasterAccountMerge.Contact.Contact.IndividualContact.Contact.ContFirsName*0*44" w:val="CONTFIRSNAME"/>
    <w:docVar w:name="MasterAccountMerge.Contact.Contact.IndividualContact.Contact.ContFirsName*0*49" w:val="CONTFIRSNAME"/>
    <w:docVar w:name="MasterAccountMerge.Contact.Contact.IndividualContact.Contact.ContFirsName*0*56" w:val="CONTFIRSNAME"/>
    <w:docVar w:name="MasterAccountMerge.Contact.Contact.IndividualContact.Contact.ContLastName*0*16" w:val="CONTLASTNAME"/>
    <w:docVar w:name="MasterAccountMerge.Contact.Contact.IndividualContact.Contact.ContLastName*0*19" w:val="CONTLASTNAME"/>
    <w:docVar w:name="MasterAccountMerge.Contact.Contact.IndividualContact.Contact.ContLastName*0*21" w:val="CONTLASTNAME"/>
    <w:docVar w:name="MasterAccountMerge.Contact.Contact.IndividualContact.Contact.ContLastName*0*22" w:val="CONTLASTNAME"/>
    <w:docVar w:name="MasterAccountMerge.Contact.Contact.IndividualContact.Contact.ContLastName*0*24" w:val="CONTLASTNAME"/>
    <w:docVar w:name="MasterAccountMerge.Contact.Contact.IndividualContact.Contact.ContLastName*0*42" w:val="CONTLASTNAME"/>
    <w:docVar w:name="MasterAccountMerge.Contact.Contact.IndividualContact.Contact.ContLastName*0*43" w:val="CONTLASTNAME"/>
    <w:docVar w:name="MasterAccountMerge.Contact.Contact.IndividualContact.Contact.ContLastName*0*45" w:val="CONTLASTNAME"/>
    <w:docVar w:name="MasterAccountMerge.Contact.Contact.IndividualContact.Contact.ContLastName*0*48" w:val="CONTLASTNAME"/>
    <w:docVar w:name="MasterAccountMerge.Contact.Contact.IndividualContact.Contact.ContLastName*0*50" w:val="CONTLASTNAME"/>
    <w:docVar w:name="MasterAccountMerge.Contact.Contact.IndividualContact.Contact.ContLastName*0*55" w:val="CONTLASTNAME"/>
    <w:docVar w:name="MasterAccountMerge.Contact.Contact.IndividualContact.Contact.ContLastName*0*57" w:val="CONTLASTNAME"/>
    <w:docVar w:name="MasterAccountMerge.Contact.Contact.IndividualContact.Contact.FormName*0*4" w:val="FORMNAME"/>
    <w:docVar w:name="MasterAccountMerge.Policy.Line.Line.Line.IssuingCompany.Common.Common.AcctName*0*9" w:val="ACCTNAME"/>
    <w:docVar w:name="MasterAccountMerge.Policy.Line.Line.Servicing.ServRole.ServicingRole.JobTitle*0*27" w:val="JOBTITLE"/>
    <w:docVar w:name="MasterAccountMerge.Policy.Line.Line.Servicing.ServRole.ServicingRole.Name*0*28" w:val="NAME"/>
    <w:docVar w:name="MasterAccountMerge.Policy.Line.Line.Servicing.ServRole.ServRoleCode.Code*0*26" w:val="CODE"/>
    <w:docVar w:name="MasterAccountMerge.Policy.Line.Line.Servicing.ServRole.ServRoleCode.Code*0*29" w:val="CODE"/>
    <w:docVar w:name="MasterAccountMerge.Policy.Policy.Detail.PolDesc*0*3" w:val="POLDESC"/>
    <w:docVar w:name="MasterAccountMerge.Policy.Policy.Detail.PolDesc*0*5" w:val="POLDESC"/>
    <w:docVar w:name="MasterAccountMerge.Policy.Policy.Detail.PolDesc*0*6" w:val="POLDESC"/>
    <w:docVar w:name="MasterAccountMerge.Policy.Policy.Detail.PolicyNum*0*10" w:val="POLICYNUM"/>
    <w:docVar w:name="MasterAccountMerge.Policy.Policy.Detail.PolicyNum*0*2" w:val="POLICYNUM"/>
    <w:docVar w:name="MasterAccountMerge.Policy.Policy.Structure.Branch.Code*0*66" w:val="CODE"/>
    <w:docVar w:name="MasterAccountMerge.Policy.Policy.Structure.Branch.Code*0*67" w:val="CODE"/>
    <w:docVar w:name="MasterAccountMerge.Policy.Policy.Structure.Branch.Code*0*68" w:val="CODE"/>
    <w:docVar w:name="MasterAccountMerge.Policy.Policy.Structure.Branch.Code*0*69" w:val="CODE"/>
    <w:docVar w:name="MasterAccountMerge.Policy.Policy.Structure.Branch.Code*0*70" w:val="CODE"/>
  </w:docVars>
  <w:rsids>
    <w:rsidRoot w:val="002773C9"/>
    <w:rsid w:val="00003D21"/>
    <w:rsid w:val="00004341"/>
    <w:rsid w:val="000067AA"/>
    <w:rsid w:val="000147B7"/>
    <w:rsid w:val="00017797"/>
    <w:rsid w:val="00034767"/>
    <w:rsid w:val="00050F84"/>
    <w:rsid w:val="000522DD"/>
    <w:rsid w:val="00055C4B"/>
    <w:rsid w:val="000572B5"/>
    <w:rsid w:val="000579B2"/>
    <w:rsid w:val="00062FCB"/>
    <w:rsid w:val="000674A2"/>
    <w:rsid w:val="000904EC"/>
    <w:rsid w:val="00095242"/>
    <w:rsid w:val="000B57CB"/>
    <w:rsid w:val="000E10E0"/>
    <w:rsid w:val="000E6F23"/>
    <w:rsid w:val="000F1A36"/>
    <w:rsid w:val="000F4D16"/>
    <w:rsid w:val="000F779F"/>
    <w:rsid w:val="000F7E0A"/>
    <w:rsid w:val="00112141"/>
    <w:rsid w:val="001150EF"/>
    <w:rsid w:val="00115FE4"/>
    <w:rsid w:val="00116642"/>
    <w:rsid w:val="00125497"/>
    <w:rsid w:val="00146420"/>
    <w:rsid w:val="0015245C"/>
    <w:rsid w:val="001654DD"/>
    <w:rsid w:val="001714E6"/>
    <w:rsid w:val="00192010"/>
    <w:rsid w:val="00194901"/>
    <w:rsid w:val="001A2E85"/>
    <w:rsid w:val="001B6993"/>
    <w:rsid w:val="001C01AA"/>
    <w:rsid w:val="001E3397"/>
    <w:rsid w:val="001E35BD"/>
    <w:rsid w:val="00200012"/>
    <w:rsid w:val="00230F2D"/>
    <w:rsid w:val="00245E02"/>
    <w:rsid w:val="00247D1C"/>
    <w:rsid w:val="00261AC5"/>
    <w:rsid w:val="002708A3"/>
    <w:rsid w:val="00271E65"/>
    <w:rsid w:val="00276486"/>
    <w:rsid w:val="002773C9"/>
    <w:rsid w:val="00282460"/>
    <w:rsid w:val="00282735"/>
    <w:rsid w:val="00285113"/>
    <w:rsid w:val="002B1C4F"/>
    <w:rsid w:val="002B1F90"/>
    <w:rsid w:val="002B5D4A"/>
    <w:rsid w:val="002C1A08"/>
    <w:rsid w:val="002C6B5D"/>
    <w:rsid w:val="002D034A"/>
    <w:rsid w:val="002D6D80"/>
    <w:rsid w:val="002F0C8A"/>
    <w:rsid w:val="002F3EEA"/>
    <w:rsid w:val="002F7A6B"/>
    <w:rsid w:val="00301AE4"/>
    <w:rsid w:val="00303B0F"/>
    <w:rsid w:val="00312567"/>
    <w:rsid w:val="00320BDA"/>
    <w:rsid w:val="003275DC"/>
    <w:rsid w:val="00351C82"/>
    <w:rsid w:val="003865FF"/>
    <w:rsid w:val="00392729"/>
    <w:rsid w:val="003A188B"/>
    <w:rsid w:val="003B0F9F"/>
    <w:rsid w:val="003B5973"/>
    <w:rsid w:val="003B71CB"/>
    <w:rsid w:val="003E0232"/>
    <w:rsid w:val="003F1C0F"/>
    <w:rsid w:val="003F3398"/>
    <w:rsid w:val="00406A3E"/>
    <w:rsid w:val="00406E6A"/>
    <w:rsid w:val="00410134"/>
    <w:rsid w:val="004222ED"/>
    <w:rsid w:val="0043541F"/>
    <w:rsid w:val="00447429"/>
    <w:rsid w:val="00447B90"/>
    <w:rsid w:val="00456B26"/>
    <w:rsid w:val="004646C7"/>
    <w:rsid w:val="004657CB"/>
    <w:rsid w:val="00465B80"/>
    <w:rsid w:val="00490473"/>
    <w:rsid w:val="004A5868"/>
    <w:rsid w:val="004B5D91"/>
    <w:rsid w:val="004C05C8"/>
    <w:rsid w:val="004D7A6E"/>
    <w:rsid w:val="004F6B59"/>
    <w:rsid w:val="005352B7"/>
    <w:rsid w:val="00553593"/>
    <w:rsid w:val="00556491"/>
    <w:rsid w:val="00562CFB"/>
    <w:rsid w:val="00571730"/>
    <w:rsid w:val="00572BF5"/>
    <w:rsid w:val="00577E23"/>
    <w:rsid w:val="00587AF9"/>
    <w:rsid w:val="00587CE6"/>
    <w:rsid w:val="005B67F3"/>
    <w:rsid w:val="005B7FA6"/>
    <w:rsid w:val="005D059A"/>
    <w:rsid w:val="005D12AB"/>
    <w:rsid w:val="005E084A"/>
    <w:rsid w:val="005E2E62"/>
    <w:rsid w:val="005F43E7"/>
    <w:rsid w:val="00601320"/>
    <w:rsid w:val="00605000"/>
    <w:rsid w:val="006330F4"/>
    <w:rsid w:val="00636B8B"/>
    <w:rsid w:val="006447C1"/>
    <w:rsid w:val="00651811"/>
    <w:rsid w:val="00655B77"/>
    <w:rsid w:val="006638B3"/>
    <w:rsid w:val="00670A17"/>
    <w:rsid w:val="00670A4D"/>
    <w:rsid w:val="00672217"/>
    <w:rsid w:val="00676E4E"/>
    <w:rsid w:val="00691CF3"/>
    <w:rsid w:val="006A4ADA"/>
    <w:rsid w:val="006B5881"/>
    <w:rsid w:val="006D41C5"/>
    <w:rsid w:val="006D61D3"/>
    <w:rsid w:val="006E7EBB"/>
    <w:rsid w:val="006F4144"/>
    <w:rsid w:val="006F51DA"/>
    <w:rsid w:val="00702739"/>
    <w:rsid w:val="00704EBB"/>
    <w:rsid w:val="00707377"/>
    <w:rsid w:val="00723D0F"/>
    <w:rsid w:val="00724CE0"/>
    <w:rsid w:val="00743B38"/>
    <w:rsid w:val="007540D5"/>
    <w:rsid w:val="00760ADF"/>
    <w:rsid w:val="00783815"/>
    <w:rsid w:val="00792B62"/>
    <w:rsid w:val="007A1079"/>
    <w:rsid w:val="007A5587"/>
    <w:rsid w:val="007A58CD"/>
    <w:rsid w:val="007B29CB"/>
    <w:rsid w:val="007C2D31"/>
    <w:rsid w:val="007E2B43"/>
    <w:rsid w:val="007F00B6"/>
    <w:rsid w:val="00800DF8"/>
    <w:rsid w:val="00801358"/>
    <w:rsid w:val="008040B0"/>
    <w:rsid w:val="00807DD4"/>
    <w:rsid w:val="008143D1"/>
    <w:rsid w:val="00830072"/>
    <w:rsid w:val="00831A4A"/>
    <w:rsid w:val="008407EC"/>
    <w:rsid w:val="008434B4"/>
    <w:rsid w:val="00844CE0"/>
    <w:rsid w:val="00857DF4"/>
    <w:rsid w:val="00890A8E"/>
    <w:rsid w:val="008C0C63"/>
    <w:rsid w:val="008C2172"/>
    <w:rsid w:val="008C7A05"/>
    <w:rsid w:val="00951CAD"/>
    <w:rsid w:val="0095578D"/>
    <w:rsid w:val="0097428F"/>
    <w:rsid w:val="009759AC"/>
    <w:rsid w:val="00977B57"/>
    <w:rsid w:val="0098013D"/>
    <w:rsid w:val="00980D66"/>
    <w:rsid w:val="009923C5"/>
    <w:rsid w:val="00996E65"/>
    <w:rsid w:val="009C2C67"/>
    <w:rsid w:val="009C5270"/>
    <w:rsid w:val="009D2614"/>
    <w:rsid w:val="009D6BA1"/>
    <w:rsid w:val="009D7F22"/>
    <w:rsid w:val="00A20B63"/>
    <w:rsid w:val="00A42052"/>
    <w:rsid w:val="00A609E2"/>
    <w:rsid w:val="00A85000"/>
    <w:rsid w:val="00A90FC1"/>
    <w:rsid w:val="00A9443F"/>
    <w:rsid w:val="00AA6B4A"/>
    <w:rsid w:val="00AE4B3E"/>
    <w:rsid w:val="00AE5663"/>
    <w:rsid w:val="00AE677B"/>
    <w:rsid w:val="00B10443"/>
    <w:rsid w:val="00B239E7"/>
    <w:rsid w:val="00B257EE"/>
    <w:rsid w:val="00B366B4"/>
    <w:rsid w:val="00B36E7B"/>
    <w:rsid w:val="00B43FFD"/>
    <w:rsid w:val="00B57763"/>
    <w:rsid w:val="00B629A8"/>
    <w:rsid w:val="00B658A6"/>
    <w:rsid w:val="00B667BE"/>
    <w:rsid w:val="00BA629F"/>
    <w:rsid w:val="00BB2FEA"/>
    <w:rsid w:val="00BC47DC"/>
    <w:rsid w:val="00BD028B"/>
    <w:rsid w:val="00BE0B81"/>
    <w:rsid w:val="00BE22CA"/>
    <w:rsid w:val="00C054F4"/>
    <w:rsid w:val="00C26AF3"/>
    <w:rsid w:val="00C317DA"/>
    <w:rsid w:val="00C6492C"/>
    <w:rsid w:val="00C77056"/>
    <w:rsid w:val="00C913A8"/>
    <w:rsid w:val="00CA5182"/>
    <w:rsid w:val="00CA7122"/>
    <w:rsid w:val="00CB6627"/>
    <w:rsid w:val="00CC37F6"/>
    <w:rsid w:val="00CC38D7"/>
    <w:rsid w:val="00CC5B78"/>
    <w:rsid w:val="00CD4A4A"/>
    <w:rsid w:val="00CD4E52"/>
    <w:rsid w:val="00CF10C1"/>
    <w:rsid w:val="00CF254D"/>
    <w:rsid w:val="00D02D8B"/>
    <w:rsid w:val="00D254CD"/>
    <w:rsid w:val="00D316BB"/>
    <w:rsid w:val="00D731B1"/>
    <w:rsid w:val="00D73BA8"/>
    <w:rsid w:val="00D92242"/>
    <w:rsid w:val="00DA47DE"/>
    <w:rsid w:val="00DC5413"/>
    <w:rsid w:val="00DC552C"/>
    <w:rsid w:val="00DD2319"/>
    <w:rsid w:val="00DF0A39"/>
    <w:rsid w:val="00E12AF3"/>
    <w:rsid w:val="00E1641C"/>
    <w:rsid w:val="00E20371"/>
    <w:rsid w:val="00E31D31"/>
    <w:rsid w:val="00E37EE3"/>
    <w:rsid w:val="00E52B1F"/>
    <w:rsid w:val="00E912D4"/>
    <w:rsid w:val="00EA171C"/>
    <w:rsid w:val="00EA3BC5"/>
    <w:rsid w:val="00EB3108"/>
    <w:rsid w:val="00EC21F3"/>
    <w:rsid w:val="00ED2E51"/>
    <w:rsid w:val="00EE1193"/>
    <w:rsid w:val="00F07607"/>
    <w:rsid w:val="00F12EBC"/>
    <w:rsid w:val="00F343C0"/>
    <w:rsid w:val="00F5688C"/>
    <w:rsid w:val="00F626FF"/>
    <w:rsid w:val="00F74A82"/>
    <w:rsid w:val="00F750E7"/>
    <w:rsid w:val="00F90231"/>
    <w:rsid w:val="00FC02D0"/>
    <w:rsid w:val="00FD1259"/>
    <w:rsid w:val="00FF5587"/>
    <w:rsid w:val="00FF786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8EBEED"/>
  <w15:chartTrackingRefBased/>
  <w15:docId w15:val="{5B0B8341-ECA0-4A4C-BF01-A9D97DE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B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73C9"/>
    <w:rPr>
      <w:color w:val="808080"/>
    </w:rPr>
  </w:style>
  <w:style w:type="paragraph" w:styleId="Sansinterligne">
    <w:name w:val="No Spacing"/>
    <w:uiPriority w:val="1"/>
    <w:qFormat/>
    <w:rsid w:val="00D02D8B"/>
    <w:rPr>
      <w:rFonts w:ascii="Arial" w:hAnsi="Arial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2B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4F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B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4F"/>
    <w:rPr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56491"/>
    <w:pPr>
      <w:widowControl w:val="0"/>
      <w:autoSpaceDE w:val="0"/>
      <w:autoSpaceDN w:val="0"/>
      <w:spacing w:before="4" w:after="0" w:line="240" w:lineRule="auto"/>
      <w:ind w:left="40"/>
    </w:pPr>
    <w:rPr>
      <w:rFonts w:ascii="FenomenSans-Book" w:eastAsia="FenomenSans-Book" w:hAnsi="FenomenSans-Book" w:cs="FenomenSans-Book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56491"/>
    <w:rPr>
      <w:rFonts w:ascii="FenomenSans-Book" w:eastAsia="FenomenSans-Book" w:hAnsi="FenomenSans-Book" w:cs="FenomenSans-Book"/>
      <w:sz w:val="15"/>
      <w:szCs w:val="15"/>
      <w:lang w:val="en-US" w:eastAsia="en-US"/>
    </w:rPr>
  </w:style>
  <w:style w:type="table" w:styleId="Grilledutableau">
    <w:name w:val="Table Grid"/>
    <w:basedOn w:val="TableauNormal"/>
    <w:uiPriority w:val="59"/>
    <w:rsid w:val="00556491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977B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programmeicf@ellipse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8FB93519CF4AB5CDCBF76ED30C63" ma:contentTypeVersion="12" ma:contentTypeDescription="Create a new document." ma:contentTypeScope="" ma:versionID="9d31b9e57fb4dfad3ef0e8b33e28f504">
  <xsd:schema xmlns:xsd="http://www.w3.org/2001/XMLSchema" xmlns:xs="http://www.w3.org/2001/XMLSchema" xmlns:p="http://schemas.microsoft.com/office/2006/metadata/properties" xmlns:ns2="845bb50c-135a-4ef4-91d4-40b797bd101b" xmlns:ns3="77b2a055-f6ce-4b5c-921e-8b8638ebdc6f" targetNamespace="http://schemas.microsoft.com/office/2006/metadata/properties" ma:root="true" ma:fieldsID="6711bd3e7780638fdb43bfd24d670e9e" ns2:_="" ns3:_="">
    <xsd:import namespace="845bb50c-135a-4ef4-91d4-40b797bd101b"/>
    <xsd:import namespace="77b2a055-f6ce-4b5c-921e-8b8638ebd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b50c-135a-4ef4-91d4-40b797bd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2a2b59-33d4-48f7-bbf4-8480b682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2a055-f6ce-4b5c-921e-8b8638ebdc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d842a4-165b-4043-8255-78e6130e2de7}" ma:internalName="TaxCatchAll" ma:showField="CatchAllData" ma:web="77b2a055-f6ce-4b5c-921e-8b8638ebd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bb50c-135a-4ef4-91d4-40b797bd101b">
      <Terms xmlns="http://schemas.microsoft.com/office/infopath/2007/PartnerControls"/>
    </lcf76f155ced4ddcb4097134ff3c332f>
    <TaxCatchAll xmlns="77b2a055-f6ce-4b5c-921e-8b8638ebdc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A69F9-E8CB-4F8C-BB4D-4D6700A38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77911-D2E7-4932-AA0A-DD8111CBA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bb50c-135a-4ef4-91d4-40b797bd101b"/>
    <ds:schemaRef ds:uri="77b2a055-f6ce-4b5c-921e-8b8638ebd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35138-3286-44AA-8E44-218EAEA12AAD}">
  <ds:schemaRefs>
    <ds:schemaRef ds:uri="http://schemas.microsoft.com/office/2006/metadata/properties"/>
    <ds:schemaRef ds:uri="http://schemas.microsoft.com/office/infopath/2007/PartnerControls"/>
    <ds:schemaRef ds:uri="845bb50c-135a-4ef4-91d4-40b797bd101b"/>
    <ds:schemaRef ds:uri="77b2a055-f6ce-4b5c-921e-8b8638ebdc6f"/>
  </ds:schemaRefs>
</ds:datastoreItem>
</file>

<file path=customXml/itemProps4.xml><?xml version="1.0" encoding="utf-8"?>
<ds:datastoreItem xmlns:ds="http://schemas.openxmlformats.org/officeDocument/2006/customXml" ds:itemID="{5181382C-73DF-40A6-A9F6-C5FF96EF6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ASI.SMART.Client.Integration.Word.WordUI.dot</Template>
  <TotalTime>1</TotalTime>
  <Pages>7</Pages>
  <Words>1065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Applied Systems, Inc.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Hacala</dc:creator>
  <cp:lastModifiedBy>Geneviève Clermont</cp:lastModifiedBy>
  <cp:revision>2</cp:revision>
  <cp:lastPrinted>2024-10-16T20:44:00Z</cp:lastPrinted>
  <dcterms:created xsi:type="dcterms:W3CDTF">2025-01-30T22:58:00Z</dcterms:created>
  <dcterms:modified xsi:type="dcterms:W3CDTF">2025-01-30T22:58:00Z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0x010100F5808FB93519CF4AB5CDCBF76ED30C63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